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08161" w14:textId="67041389" w:rsidR="00F81F6A" w:rsidRPr="00F81F6A" w:rsidRDefault="00F81F6A" w:rsidP="00F81F6A">
      <w:pPr>
        <w:pBdr>
          <w:top w:val="single" w:sz="4" w:space="4" w:color="auto"/>
          <w:left w:val="single" w:sz="4" w:space="4" w:color="auto"/>
          <w:bottom w:val="single" w:sz="4" w:space="4" w:color="auto"/>
          <w:right w:val="single" w:sz="4" w:space="4" w:color="auto"/>
        </w:pBdr>
        <w:spacing w:line="276" w:lineRule="auto"/>
        <w:rPr>
          <w:rFonts w:ascii="Lato Black" w:hAnsi="Lato Black"/>
          <w:sz w:val="20"/>
          <w:szCs w:val="20"/>
        </w:rPr>
      </w:pPr>
      <w:r w:rsidRPr="00F81F6A">
        <w:rPr>
          <w:rFonts w:ascii="Lato" w:hAnsi="Lato"/>
          <w:sz w:val="20"/>
          <w:szCs w:val="20"/>
        </w:rPr>
        <w:t>Position:</w:t>
      </w:r>
      <w:r w:rsidRPr="00F81F6A">
        <w:rPr>
          <w:sz w:val="20"/>
          <w:szCs w:val="20"/>
        </w:rPr>
        <w:tab/>
      </w:r>
      <w:r w:rsidRPr="00F81F6A">
        <w:rPr>
          <w:rFonts w:ascii="Lato" w:hAnsi="Lato"/>
          <w:b/>
          <w:sz w:val="20"/>
          <w:szCs w:val="20"/>
        </w:rPr>
        <w:t>Food Security and Livelihood (FSL) Officer</w:t>
      </w:r>
      <w:r w:rsidRPr="00F81F6A">
        <w:rPr>
          <w:rFonts w:ascii="Lato Black" w:hAnsi="Lato Black"/>
          <w:sz w:val="20"/>
          <w:szCs w:val="20"/>
        </w:rPr>
        <w:t xml:space="preserve"> </w:t>
      </w:r>
    </w:p>
    <w:p w14:paraId="2FA03344" w14:textId="558B2137" w:rsidR="00F81F6A" w:rsidRPr="00F81F6A" w:rsidRDefault="00F81F6A" w:rsidP="00F81F6A">
      <w:pPr>
        <w:pBdr>
          <w:top w:val="single" w:sz="4" w:space="4" w:color="auto"/>
          <w:left w:val="single" w:sz="4" w:space="4" w:color="auto"/>
          <w:bottom w:val="single" w:sz="4" w:space="4" w:color="auto"/>
          <w:right w:val="single" w:sz="4" w:space="4" w:color="auto"/>
        </w:pBdr>
        <w:spacing w:line="276" w:lineRule="auto"/>
        <w:rPr>
          <w:rFonts w:ascii="Lato" w:hAnsi="Lato"/>
          <w:b/>
          <w:sz w:val="20"/>
          <w:szCs w:val="20"/>
        </w:rPr>
      </w:pPr>
      <w:r w:rsidRPr="00F81F6A">
        <w:rPr>
          <w:rFonts w:ascii="Lato" w:hAnsi="Lato"/>
          <w:sz w:val="20"/>
          <w:szCs w:val="20"/>
        </w:rPr>
        <w:t xml:space="preserve">Department: </w:t>
      </w:r>
      <w:r w:rsidRPr="00F81F6A">
        <w:rPr>
          <w:rFonts w:ascii="Lato" w:hAnsi="Lato"/>
          <w:sz w:val="20"/>
          <w:szCs w:val="20"/>
        </w:rPr>
        <w:tab/>
      </w:r>
      <w:r w:rsidR="00C202C2">
        <w:rPr>
          <w:rFonts w:ascii="Lato" w:hAnsi="Lato"/>
          <w:b/>
          <w:sz w:val="20"/>
          <w:szCs w:val="20"/>
        </w:rPr>
        <w:t>Programs</w:t>
      </w:r>
    </w:p>
    <w:p w14:paraId="2FDB870E" w14:textId="29B568A3" w:rsidR="00F81F6A" w:rsidRPr="00CA71CC" w:rsidRDefault="00F81F6A" w:rsidP="00F81F6A">
      <w:pPr>
        <w:pBdr>
          <w:top w:val="single" w:sz="4" w:space="4" w:color="auto"/>
          <w:left w:val="single" w:sz="4" w:space="4" w:color="auto"/>
          <w:bottom w:val="single" w:sz="4" w:space="4" w:color="auto"/>
          <w:right w:val="single" w:sz="4" w:space="4" w:color="auto"/>
        </w:pBdr>
        <w:spacing w:line="276" w:lineRule="auto"/>
        <w:rPr>
          <w:rFonts w:ascii="Lato" w:hAnsi="Lato"/>
          <w:b/>
          <w:sz w:val="20"/>
          <w:szCs w:val="20"/>
        </w:rPr>
      </w:pPr>
      <w:r w:rsidRPr="00F81F6A">
        <w:rPr>
          <w:rFonts w:ascii="Lato" w:hAnsi="Lato"/>
          <w:sz w:val="20"/>
          <w:szCs w:val="20"/>
        </w:rPr>
        <w:t>Reports to:</w:t>
      </w:r>
      <w:r w:rsidRPr="00F81F6A">
        <w:rPr>
          <w:sz w:val="20"/>
          <w:szCs w:val="20"/>
        </w:rPr>
        <w:tab/>
      </w:r>
      <w:r w:rsidR="00CA71CC" w:rsidRPr="00CA71CC">
        <w:rPr>
          <w:rFonts w:ascii="Lato" w:hAnsi="Lato"/>
          <w:b/>
          <w:sz w:val="20"/>
          <w:szCs w:val="20"/>
        </w:rPr>
        <w:t xml:space="preserve">(Deputy) </w:t>
      </w:r>
      <w:r w:rsidRPr="00F81F6A">
        <w:rPr>
          <w:rFonts w:ascii="Lato" w:hAnsi="Lato"/>
          <w:b/>
          <w:sz w:val="20"/>
          <w:szCs w:val="20"/>
        </w:rPr>
        <w:t>Program Manager</w:t>
      </w:r>
      <w:r w:rsidR="00C202C2">
        <w:rPr>
          <w:rFonts w:ascii="Lato" w:hAnsi="Lato"/>
          <w:b/>
          <w:sz w:val="20"/>
          <w:szCs w:val="20"/>
        </w:rPr>
        <w:t>/Field Coordinator</w:t>
      </w:r>
    </w:p>
    <w:p w14:paraId="13D8E547" w14:textId="72C050E8" w:rsidR="00F81F6A" w:rsidRPr="00F81F6A" w:rsidRDefault="00F81F6A" w:rsidP="00F81F6A">
      <w:pPr>
        <w:pBdr>
          <w:top w:val="single" w:sz="4" w:space="4" w:color="auto"/>
          <w:left w:val="single" w:sz="4" w:space="4" w:color="auto"/>
          <w:bottom w:val="single" w:sz="4" w:space="4" w:color="auto"/>
          <w:right w:val="single" w:sz="4" w:space="4" w:color="auto"/>
        </w:pBdr>
        <w:spacing w:line="276" w:lineRule="auto"/>
        <w:rPr>
          <w:rFonts w:ascii="Lato" w:hAnsi="Lato"/>
          <w:sz w:val="20"/>
          <w:szCs w:val="20"/>
        </w:rPr>
      </w:pPr>
      <w:r w:rsidRPr="00F81F6A">
        <w:rPr>
          <w:rFonts w:ascii="Lato" w:hAnsi="Lato"/>
          <w:sz w:val="20"/>
          <w:szCs w:val="20"/>
        </w:rPr>
        <w:t xml:space="preserve">Location:  </w:t>
      </w:r>
      <w:r w:rsidRPr="00F81F6A">
        <w:rPr>
          <w:rFonts w:ascii="Lato" w:hAnsi="Lato"/>
          <w:sz w:val="20"/>
          <w:szCs w:val="20"/>
        </w:rPr>
        <w:tab/>
      </w:r>
      <w:r w:rsidRPr="00F81F6A">
        <w:rPr>
          <w:rFonts w:ascii="Lato" w:hAnsi="Lato"/>
          <w:b/>
          <w:sz w:val="20"/>
          <w:szCs w:val="20"/>
        </w:rPr>
        <w:t>Act</w:t>
      </w:r>
      <w:r w:rsidR="0015419B">
        <w:rPr>
          <w:rFonts w:ascii="Lato" w:hAnsi="Lato"/>
          <w:b/>
          <w:sz w:val="20"/>
          <w:szCs w:val="20"/>
        </w:rPr>
        <w:t xml:space="preserve">ion </w:t>
      </w:r>
      <w:proofErr w:type="gramStart"/>
      <w:r w:rsidR="0015419B">
        <w:rPr>
          <w:rFonts w:ascii="Lato" w:hAnsi="Lato"/>
          <w:b/>
          <w:sz w:val="20"/>
          <w:szCs w:val="20"/>
        </w:rPr>
        <w:t>Against</w:t>
      </w:r>
      <w:proofErr w:type="gramEnd"/>
      <w:r w:rsidR="0015419B">
        <w:rPr>
          <w:rFonts w:ascii="Lato" w:hAnsi="Lato"/>
          <w:b/>
          <w:sz w:val="20"/>
          <w:szCs w:val="20"/>
        </w:rPr>
        <w:t xml:space="preserve"> Hunger USA,</w:t>
      </w:r>
      <w:r w:rsidR="00E33CD6">
        <w:rPr>
          <w:rFonts w:ascii="Lato" w:hAnsi="Lato"/>
          <w:b/>
          <w:sz w:val="20"/>
          <w:szCs w:val="20"/>
        </w:rPr>
        <w:t xml:space="preserve"> Adjumani/</w:t>
      </w:r>
      <w:bookmarkStart w:id="0" w:name="_GoBack"/>
      <w:bookmarkEnd w:id="0"/>
      <w:r w:rsidR="0015419B">
        <w:rPr>
          <w:rFonts w:ascii="Lato" w:hAnsi="Lato"/>
          <w:b/>
          <w:sz w:val="20"/>
          <w:szCs w:val="20"/>
        </w:rPr>
        <w:t xml:space="preserve"> </w:t>
      </w:r>
      <w:proofErr w:type="spellStart"/>
      <w:r w:rsidR="0015419B">
        <w:rPr>
          <w:rFonts w:ascii="Lato" w:hAnsi="Lato"/>
          <w:b/>
          <w:sz w:val="20"/>
          <w:szCs w:val="20"/>
        </w:rPr>
        <w:t>Nakivale</w:t>
      </w:r>
      <w:proofErr w:type="spellEnd"/>
      <w:r w:rsidR="00036927">
        <w:rPr>
          <w:rFonts w:ascii="Lato" w:hAnsi="Lato"/>
          <w:b/>
          <w:sz w:val="20"/>
          <w:szCs w:val="20"/>
        </w:rPr>
        <w:t>/</w:t>
      </w:r>
      <w:proofErr w:type="spellStart"/>
      <w:r w:rsidR="00036927">
        <w:rPr>
          <w:rFonts w:ascii="Lato" w:hAnsi="Lato"/>
          <w:b/>
          <w:sz w:val="20"/>
          <w:szCs w:val="20"/>
        </w:rPr>
        <w:t>Kyangwali</w:t>
      </w:r>
      <w:proofErr w:type="spellEnd"/>
      <w:r w:rsidRPr="00F81F6A">
        <w:rPr>
          <w:rFonts w:ascii="Lato" w:hAnsi="Lato"/>
          <w:b/>
          <w:sz w:val="20"/>
          <w:szCs w:val="20"/>
        </w:rPr>
        <w:t xml:space="preserve"> Base</w:t>
      </w:r>
      <w:r w:rsidR="00036927">
        <w:rPr>
          <w:rFonts w:ascii="Lato" w:hAnsi="Lato"/>
          <w:b/>
          <w:sz w:val="20"/>
          <w:szCs w:val="20"/>
        </w:rPr>
        <w:t>s</w:t>
      </w:r>
    </w:p>
    <w:p w14:paraId="02E08952" w14:textId="6604CF49" w:rsidR="00F81F6A" w:rsidRPr="00F81F6A" w:rsidRDefault="00F81F6A" w:rsidP="00F81F6A">
      <w:pPr>
        <w:pBdr>
          <w:top w:val="single" w:sz="4" w:space="4" w:color="auto"/>
          <w:left w:val="single" w:sz="4" w:space="4" w:color="auto"/>
          <w:bottom w:val="single" w:sz="4" w:space="4" w:color="auto"/>
          <w:right w:val="single" w:sz="4" w:space="4" w:color="auto"/>
        </w:pBdr>
        <w:rPr>
          <w:rFonts w:ascii="Lato" w:hAnsi="Lato"/>
          <w:sz w:val="20"/>
          <w:szCs w:val="20"/>
        </w:rPr>
      </w:pPr>
      <w:r w:rsidRPr="00F81F6A">
        <w:rPr>
          <w:rFonts w:ascii="Lato" w:hAnsi="Lato"/>
          <w:sz w:val="20"/>
          <w:szCs w:val="20"/>
        </w:rPr>
        <w:t>Salary Grade:</w:t>
      </w:r>
      <w:r w:rsidRPr="00F81F6A">
        <w:rPr>
          <w:sz w:val="20"/>
          <w:szCs w:val="20"/>
        </w:rPr>
        <w:tab/>
      </w:r>
      <w:r w:rsidRPr="00F81F6A">
        <w:rPr>
          <w:sz w:val="20"/>
          <w:szCs w:val="20"/>
        </w:rPr>
        <w:tab/>
      </w:r>
      <w:r w:rsidRPr="00F81F6A">
        <w:rPr>
          <w:sz w:val="20"/>
          <w:szCs w:val="20"/>
        </w:rPr>
        <w:tab/>
      </w:r>
      <w:r w:rsidRPr="00F81F6A">
        <w:rPr>
          <w:sz w:val="20"/>
          <w:szCs w:val="20"/>
        </w:rPr>
        <w:tab/>
      </w:r>
      <w:r w:rsidRPr="00F81F6A">
        <w:rPr>
          <w:sz w:val="20"/>
          <w:szCs w:val="20"/>
        </w:rPr>
        <w:tab/>
      </w:r>
      <w:r>
        <w:rPr>
          <w:sz w:val="20"/>
          <w:szCs w:val="20"/>
        </w:rPr>
        <w:t xml:space="preserve"> </w:t>
      </w:r>
    </w:p>
    <w:p w14:paraId="19D35307" w14:textId="59F81765" w:rsidR="009B0BC1" w:rsidRPr="00F81F6A" w:rsidRDefault="00F81F6A" w:rsidP="000F6B0D">
      <w:pPr>
        <w:pBdr>
          <w:top w:val="single" w:sz="4" w:space="4" w:color="auto"/>
          <w:left w:val="single" w:sz="4" w:space="4" w:color="auto"/>
          <w:bottom w:val="single" w:sz="4" w:space="4" w:color="auto"/>
          <w:right w:val="single" w:sz="4" w:space="4" w:color="auto"/>
        </w:pBdr>
        <w:tabs>
          <w:tab w:val="left" w:pos="1440"/>
        </w:tabs>
        <w:rPr>
          <w:rFonts w:ascii="Lato" w:hAnsi="Lato"/>
          <w:sz w:val="20"/>
          <w:szCs w:val="20"/>
        </w:rPr>
      </w:pPr>
      <w:r w:rsidRPr="00F81F6A">
        <w:rPr>
          <w:rFonts w:ascii="Lato" w:hAnsi="Lato"/>
          <w:sz w:val="20"/>
          <w:szCs w:val="20"/>
        </w:rPr>
        <w:t xml:space="preserve">Last updated: </w:t>
      </w:r>
      <w:r w:rsidRPr="00F81F6A">
        <w:rPr>
          <w:rFonts w:ascii="Lato" w:hAnsi="Lato"/>
          <w:sz w:val="20"/>
          <w:szCs w:val="20"/>
        </w:rPr>
        <w:tab/>
      </w:r>
      <w:r w:rsidRPr="00F81F6A">
        <w:rPr>
          <w:rFonts w:ascii="Lato" w:hAnsi="Lato"/>
          <w:b/>
          <w:sz w:val="20"/>
          <w:szCs w:val="20"/>
        </w:rPr>
        <w:t>1st December 2022</w:t>
      </w:r>
      <w:r w:rsidRPr="00F81F6A">
        <w:rPr>
          <w:rFonts w:ascii="Lato" w:hAnsi="Lato"/>
          <w:sz w:val="20"/>
          <w:szCs w:val="20"/>
        </w:rPr>
        <w:tab/>
      </w:r>
      <w:r w:rsidR="000F6B0D">
        <w:rPr>
          <w:rFonts w:ascii="Lato" w:hAnsi="Lato"/>
          <w:sz w:val="22"/>
          <w:szCs w:val="22"/>
        </w:rPr>
        <w:tab/>
      </w:r>
      <w:r w:rsidR="000F6B0D">
        <w:rPr>
          <w:rFonts w:ascii="Lato" w:hAnsi="Lato"/>
          <w:sz w:val="22"/>
          <w:szCs w:val="22"/>
        </w:rPr>
        <w:tab/>
      </w:r>
    </w:p>
    <w:p w14:paraId="5B24EAD7" w14:textId="77777777" w:rsidR="004B2C3F" w:rsidRPr="0075590E" w:rsidRDefault="004B2C3F" w:rsidP="004B2C3F">
      <w:pPr>
        <w:rPr>
          <w:sz w:val="22"/>
        </w:rPr>
      </w:pPr>
    </w:p>
    <w:p w14:paraId="084D76A7" w14:textId="77777777"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Action Against Hunger leads the global movement to end hunger. We innovate solutions, advocate for change, and reach 24 million people every year with proven hunger prevention and treatment programs. As a nonprofit that works across 50 countries, our 8,300 dedicated staff members partner with communities to address the root causes of hunger, including climate change, conflict, inequity, and emergencies. We strive to create a world free from hunger, for everyone, for good.</w:t>
      </w:r>
    </w:p>
    <w:p w14:paraId="1ECD8E41" w14:textId="77777777"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 </w:t>
      </w:r>
    </w:p>
    <w:p w14:paraId="4ED7262F" w14:textId="7F307D14"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Action Against Hunger USA is part of the Action Against Hunger International network. As an independent NGO, Action Against Hunger USA currently manages operations in 8 countries: Kenya, South Sudan, Somalia, Tanzania, Uganda, Ethiopia, Zambia and Haiti. Action Against Hunger-USA has over $</w:t>
      </w:r>
      <w:r w:rsidR="000D603E">
        <w:rPr>
          <w:rFonts w:ascii="Lato" w:eastAsiaTheme="minorEastAsia" w:hAnsi="Lato" w:cs="VICCVJ+Verdana"/>
          <w:sz w:val="20"/>
          <w:szCs w:val="20"/>
        </w:rPr>
        <w:t>10</w:t>
      </w:r>
      <w:r w:rsidRPr="00337B92">
        <w:rPr>
          <w:rFonts w:ascii="Lato" w:eastAsiaTheme="minorEastAsia" w:hAnsi="Lato" w:cs="VICCVJ+Verdana"/>
          <w:sz w:val="20"/>
          <w:szCs w:val="20"/>
        </w:rPr>
        <w:t>0 million in programs, and approximately 1,800 permanent staff based in New York City, Washington D.C, Nairobi, and country offices. Additional growth is anticipated.</w:t>
      </w:r>
    </w:p>
    <w:p w14:paraId="7FFF795D" w14:textId="77777777" w:rsidR="00035377" w:rsidRPr="007E7A22" w:rsidRDefault="00035377" w:rsidP="005427AB">
      <w:pPr>
        <w:pStyle w:val="BodyText"/>
        <w:jc w:val="left"/>
        <w:rPr>
          <w:rFonts w:ascii="Lato" w:hAnsi="Lato" w:cs="Times New Roman"/>
          <w:i/>
          <w:sz w:val="20"/>
          <w:szCs w:val="20"/>
        </w:rPr>
      </w:pPr>
    </w:p>
    <w:p w14:paraId="5DA51898" w14:textId="3350C3F3" w:rsidR="008979BC" w:rsidRPr="00AE3FA3" w:rsidRDefault="00035377" w:rsidP="6A9084FE">
      <w:pPr>
        <w:pStyle w:val="ListParagraph"/>
        <w:numPr>
          <w:ilvl w:val="0"/>
          <w:numId w:val="5"/>
        </w:numPr>
        <w:rPr>
          <w:rFonts w:ascii="Lato" w:hAnsi="Lato"/>
          <w:b/>
          <w:bCs/>
          <w:sz w:val="20"/>
          <w:szCs w:val="20"/>
        </w:rPr>
      </w:pPr>
      <w:r w:rsidRPr="6A9084FE">
        <w:rPr>
          <w:rFonts w:ascii="Lato" w:hAnsi="Lato"/>
          <w:b/>
          <w:bCs/>
          <w:snapToGrid w:val="0"/>
          <w:sz w:val="20"/>
          <w:szCs w:val="20"/>
        </w:rPr>
        <w:t>Job Summary</w:t>
      </w:r>
      <w:r w:rsidR="008979BC" w:rsidRPr="6A9084FE">
        <w:rPr>
          <w:rFonts w:ascii="Lato" w:eastAsiaTheme="minorEastAsia" w:hAnsi="Lato" w:cs="VICCVJ+Verdana"/>
          <w:sz w:val="20"/>
          <w:szCs w:val="20"/>
        </w:rPr>
        <w:t xml:space="preserve"> </w:t>
      </w:r>
    </w:p>
    <w:p w14:paraId="65279A36" w14:textId="77777777" w:rsidR="00337B92" w:rsidRDefault="00337B92" w:rsidP="6A9084FE">
      <w:pPr>
        <w:ind w:right="270"/>
        <w:rPr>
          <w:rFonts w:ascii="Lato" w:hAnsi="Lato" w:cs="Times New Roman"/>
          <w:b/>
          <w:bCs/>
          <w:sz w:val="20"/>
          <w:szCs w:val="20"/>
        </w:rPr>
      </w:pPr>
    </w:p>
    <w:p w14:paraId="21AD778E" w14:textId="4E652DE4" w:rsidR="00101F3C" w:rsidRDefault="00101F3C" w:rsidP="6A9084FE">
      <w:pPr>
        <w:ind w:right="270"/>
        <w:rPr>
          <w:rFonts w:ascii="Lato" w:hAnsi="Lato" w:cs="Times New Roman"/>
          <w:sz w:val="20"/>
          <w:szCs w:val="20"/>
        </w:rPr>
      </w:pPr>
      <w:r w:rsidRPr="6A9084FE">
        <w:rPr>
          <w:rFonts w:ascii="Lato" w:hAnsi="Lato" w:cs="Times New Roman"/>
          <w:b/>
          <w:bCs/>
          <w:sz w:val="20"/>
          <w:szCs w:val="20"/>
        </w:rPr>
        <w:t>Purpose</w:t>
      </w:r>
      <w:r w:rsidR="0060191B" w:rsidRPr="6A9084FE">
        <w:rPr>
          <w:rFonts w:ascii="Lato" w:hAnsi="Lato" w:cs="Times New Roman"/>
          <w:sz w:val="20"/>
          <w:szCs w:val="20"/>
        </w:rPr>
        <w:t>:</w:t>
      </w:r>
      <w:r w:rsidR="0031418A" w:rsidRPr="6A9084FE">
        <w:rPr>
          <w:rFonts w:ascii="Lato" w:hAnsi="Lato" w:cs="Times New Roman"/>
          <w:sz w:val="20"/>
          <w:szCs w:val="20"/>
        </w:rPr>
        <w:t xml:space="preserve"> </w:t>
      </w:r>
    </w:p>
    <w:p w14:paraId="1A9E5FB1" w14:textId="38E4F426" w:rsidR="0027381D" w:rsidRPr="00AE3FA3" w:rsidRDefault="0027381D" w:rsidP="0027381D">
      <w:pPr>
        <w:ind w:right="270"/>
        <w:jc w:val="both"/>
        <w:rPr>
          <w:rFonts w:ascii="Lato" w:hAnsi="Lato" w:cs="Times New Roman"/>
          <w:sz w:val="20"/>
          <w:szCs w:val="20"/>
        </w:rPr>
      </w:pPr>
      <w:r w:rsidRPr="0027381D">
        <w:rPr>
          <w:rFonts w:ascii="Lato" w:hAnsi="Lato" w:cs="Times New Roman"/>
          <w:sz w:val="20"/>
          <w:szCs w:val="20"/>
        </w:rPr>
        <w:t>Un</w:t>
      </w:r>
      <w:r>
        <w:rPr>
          <w:rFonts w:ascii="Lato" w:hAnsi="Lato" w:cs="Times New Roman"/>
          <w:sz w:val="20"/>
          <w:szCs w:val="20"/>
        </w:rPr>
        <w:t xml:space="preserve">der the supervision of the </w:t>
      </w:r>
      <w:r w:rsidR="00E64BC0">
        <w:rPr>
          <w:rFonts w:ascii="Lato" w:hAnsi="Lato" w:cs="Times New Roman"/>
          <w:sz w:val="20"/>
          <w:szCs w:val="20"/>
        </w:rPr>
        <w:t xml:space="preserve">(Deputy) </w:t>
      </w:r>
      <w:r>
        <w:rPr>
          <w:rFonts w:ascii="Lato" w:hAnsi="Lato" w:cs="Times New Roman"/>
          <w:sz w:val="20"/>
          <w:szCs w:val="20"/>
        </w:rPr>
        <w:t xml:space="preserve">Program Manager </w:t>
      </w:r>
      <w:r w:rsidRPr="0027381D">
        <w:rPr>
          <w:rFonts w:ascii="Lato" w:hAnsi="Lato" w:cs="Times New Roman"/>
          <w:sz w:val="20"/>
          <w:szCs w:val="20"/>
        </w:rPr>
        <w:t>the Food Security and Livelihood</w:t>
      </w:r>
      <w:r w:rsidR="00E64BC0">
        <w:rPr>
          <w:rFonts w:ascii="Lato" w:hAnsi="Lato" w:cs="Times New Roman"/>
          <w:sz w:val="20"/>
          <w:szCs w:val="20"/>
        </w:rPr>
        <w:t>s</w:t>
      </w:r>
      <w:r w:rsidRPr="0027381D">
        <w:rPr>
          <w:rFonts w:ascii="Lato" w:hAnsi="Lato" w:cs="Times New Roman"/>
          <w:sz w:val="20"/>
          <w:szCs w:val="20"/>
        </w:rPr>
        <w:t xml:space="preserve"> (FSL) Officer is responsible for the daily technical planning, implementation, supervision, monitoring, and reporting of food security activities, and for ensuring proper coordination with stake holders. </w:t>
      </w:r>
    </w:p>
    <w:p w14:paraId="1A949CD1" w14:textId="77777777" w:rsidR="0072787E" w:rsidRPr="00AE3FA3" w:rsidRDefault="0072787E" w:rsidP="005427AB">
      <w:pPr>
        <w:ind w:right="270"/>
        <w:rPr>
          <w:rFonts w:ascii="Lato" w:hAnsi="Lato" w:cs="Times New Roman"/>
          <w:sz w:val="20"/>
          <w:szCs w:val="20"/>
        </w:rPr>
      </w:pPr>
    </w:p>
    <w:p w14:paraId="45D4336B" w14:textId="58D9B00D" w:rsidR="00101F3C" w:rsidRDefault="00101F3C" w:rsidP="005427AB">
      <w:pPr>
        <w:rPr>
          <w:rFonts w:ascii="Lato" w:hAnsi="Lato" w:cs="Times New Roman"/>
          <w:sz w:val="20"/>
          <w:szCs w:val="20"/>
        </w:rPr>
      </w:pPr>
      <w:r w:rsidRPr="00AE3FA3">
        <w:rPr>
          <w:rFonts w:ascii="Lato" w:hAnsi="Lato" w:cs="Times New Roman"/>
          <w:b/>
          <w:sz w:val="20"/>
          <w:szCs w:val="20"/>
        </w:rPr>
        <w:t>Engagement</w:t>
      </w:r>
      <w:r w:rsidRPr="00AE3FA3">
        <w:rPr>
          <w:rFonts w:ascii="Lato" w:hAnsi="Lato" w:cs="Times New Roman"/>
          <w:sz w:val="20"/>
          <w:szCs w:val="20"/>
        </w:rPr>
        <w:t xml:space="preserve">: </w:t>
      </w:r>
    </w:p>
    <w:p w14:paraId="56E243C3" w14:textId="6118468B" w:rsidR="0027381D" w:rsidRDefault="0027381D" w:rsidP="0027381D">
      <w:pPr>
        <w:numPr>
          <w:ilvl w:val="0"/>
          <w:numId w:val="29"/>
        </w:numPr>
        <w:rPr>
          <w:rFonts w:ascii="Lato" w:hAnsi="Lato" w:cs="Times New Roman"/>
          <w:sz w:val="20"/>
          <w:szCs w:val="20"/>
        </w:rPr>
      </w:pPr>
      <w:r>
        <w:rPr>
          <w:rFonts w:ascii="Lato" w:hAnsi="Lato" w:cs="Times New Roman"/>
          <w:sz w:val="20"/>
          <w:szCs w:val="20"/>
        </w:rPr>
        <w:t xml:space="preserve">FSL Extension Workers: Supervisees </w:t>
      </w:r>
    </w:p>
    <w:p w14:paraId="3D2C148D" w14:textId="0234FEB1" w:rsidR="0027381D" w:rsidRPr="0027381D" w:rsidRDefault="00CB7026" w:rsidP="0027381D">
      <w:pPr>
        <w:numPr>
          <w:ilvl w:val="0"/>
          <w:numId w:val="29"/>
        </w:numPr>
        <w:rPr>
          <w:rFonts w:ascii="Lato" w:hAnsi="Lato" w:cs="Times New Roman"/>
          <w:sz w:val="20"/>
          <w:szCs w:val="20"/>
        </w:rPr>
      </w:pPr>
      <w:r>
        <w:rPr>
          <w:rFonts w:ascii="Lato" w:hAnsi="Lato" w:cs="Times New Roman"/>
          <w:sz w:val="20"/>
          <w:szCs w:val="20"/>
        </w:rPr>
        <w:t xml:space="preserve">(Deputy) </w:t>
      </w:r>
      <w:r w:rsidR="0027381D">
        <w:rPr>
          <w:rFonts w:ascii="Lato" w:hAnsi="Lato" w:cs="Times New Roman"/>
          <w:sz w:val="20"/>
          <w:szCs w:val="20"/>
        </w:rPr>
        <w:t>Program Manager: Direct line manager</w:t>
      </w:r>
      <w:r w:rsidR="0027381D" w:rsidRPr="0027381D">
        <w:rPr>
          <w:rFonts w:ascii="Lato" w:hAnsi="Lato" w:cs="Times New Roman"/>
          <w:sz w:val="20"/>
          <w:szCs w:val="20"/>
        </w:rPr>
        <w:t xml:space="preserve"> </w:t>
      </w:r>
    </w:p>
    <w:p w14:paraId="5F1D4AF9" w14:textId="3CCAE457" w:rsidR="0027381D" w:rsidRPr="0027381D" w:rsidRDefault="0027381D" w:rsidP="0027381D">
      <w:pPr>
        <w:numPr>
          <w:ilvl w:val="0"/>
          <w:numId w:val="29"/>
        </w:numPr>
        <w:rPr>
          <w:rFonts w:ascii="Lato" w:hAnsi="Lato" w:cs="Times New Roman"/>
          <w:sz w:val="20"/>
          <w:szCs w:val="20"/>
        </w:rPr>
      </w:pPr>
      <w:r>
        <w:rPr>
          <w:rFonts w:ascii="Lato" w:hAnsi="Lato" w:cs="Times New Roman"/>
          <w:sz w:val="20"/>
          <w:szCs w:val="20"/>
        </w:rPr>
        <w:t>FSLR Coordinator</w:t>
      </w:r>
      <w:r w:rsidRPr="0027381D">
        <w:rPr>
          <w:rFonts w:ascii="Lato" w:hAnsi="Lato" w:cs="Times New Roman"/>
          <w:sz w:val="20"/>
          <w:szCs w:val="20"/>
        </w:rPr>
        <w:t xml:space="preserve">: Technical Supervisor </w:t>
      </w:r>
    </w:p>
    <w:p w14:paraId="7605A50C" w14:textId="77777777" w:rsidR="0027381D" w:rsidRPr="0027381D" w:rsidRDefault="0027381D" w:rsidP="0027381D">
      <w:pPr>
        <w:numPr>
          <w:ilvl w:val="0"/>
          <w:numId w:val="29"/>
        </w:numPr>
        <w:rPr>
          <w:rFonts w:ascii="Lato" w:hAnsi="Lato" w:cs="Times New Roman"/>
          <w:sz w:val="20"/>
          <w:szCs w:val="20"/>
        </w:rPr>
      </w:pPr>
      <w:r w:rsidRPr="0027381D">
        <w:rPr>
          <w:rFonts w:ascii="Lato" w:hAnsi="Lato" w:cs="Times New Roman"/>
          <w:sz w:val="20"/>
          <w:szCs w:val="20"/>
        </w:rPr>
        <w:t>OLUM Groups</w:t>
      </w:r>
    </w:p>
    <w:p w14:paraId="5199C727" w14:textId="77777777" w:rsidR="0027381D" w:rsidRPr="0027381D" w:rsidRDefault="0027381D" w:rsidP="0027381D">
      <w:pPr>
        <w:numPr>
          <w:ilvl w:val="0"/>
          <w:numId w:val="29"/>
        </w:numPr>
        <w:rPr>
          <w:rFonts w:ascii="Lato" w:hAnsi="Lato" w:cs="Times New Roman"/>
          <w:sz w:val="20"/>
          <w:szCs w:val="20"/>
        </w:rPr>
      </w:pPr>
      <w:r w:rsidRPr="0027381D">
        <w:rPr>
          <w:rFonts w:ascii="Lato" w:hAnsi="Lato" w:cs="Times New Roman"/>
          <w:sz w:val="20"/>
          <w:szCs w:val="20"/>
        </w:rPr>
        <w:t>Block farming groups</w:t>
      </w:r>
    </w:p>
    <w:p w14:paraId="137A1570" w14:textId="77777777" w:rsidR="0027381D" w:rsidRPr="0027381D" w:rsidRDefault="0027381D" w:rsidP="0027381D">
      <w:pPr>
        <w:numPr>
          <w:ilvl w:val="0"/>
          <w:numId w:val="29"/>
        </w:numPr>
        <w:rPr>
          <w:rFonts w:ascii="Lato" w:hAnsi="Lato" w:cs="Times New Roman"/>
          <w:sz w:val="20"/>
          <w:szCs w:val="20"/>
        </w:rPr>
      </w:pPr>
      <w:r w:rsidRPr="0027381D">
        <w:rPr>
          <w:rFonts w:ascii="Lato" w:hAnsi="Lato" w:cs="Times New Roman"/>
          <w:sz w:val="20"/>
          <w:szCs w:val="20"/>
        </w:rPr>
        <w:t>Farmers association</w:t>
      </w:r>
    </w:p>
    <w:p w14:paraId="4D951D3D" w14:textId="77777777" w:rsidR="0027381D" w:rsidRPr="0027381D" w:rsidRDefault="0027381D" w:rsidP="0027381D">
      <w:pPr>
        <w:rPr>
          <w:rFonts w:ascii="Lato" w:hAnsi="Lato" w:cs="Times New Roman"/>
          <w:sz w:val="20"/>
          <w:szCs w:val="20"/>
        </w:rPr>
      </w:pPr>
    </w:p>
    <w:p w14:paraId="1FEEC10E" w14:textId="52FA9C6F" w:rsidR="00101F3C" w:rsidRDefault="00101F3C" w:rsidP="005427AB">
      <w:pPr>
        <w:rPr>
          <w:rFonts w:ascii="Lato" w:hAnsi="Lato" w:cs="Times New Roman"/>
          <w:b/>
          <w:bCs/>
          <w:sz w:val="20"/>
          <w:szCs w:val="20"/>
        </w:rPr>
      </w:pPr>
      <w:r w:rsidRPr="6A9084FE">
        <w:rPr>
          <w:rFonts w:ascii="Lato" w:hAnsi="Lato" w:cs="Times New Roman"/>
          <w:b/>
          <w:bCs/>
          <w:sz w:val="20"/>
          <w:szCs w:val="20"/>
        </w:rPr>
        <w:t>Delivery</w:t>
      </w:r>
      <w:r w:rsidR="0060191B" w:rsidRPr="6A9084FE">
        <w:rPr>
          <w:rFonts w:ascii="Lato" w:hAnsi="Lato" w:cs="Times New Roman"/>
          <w:b/>
          <w:bCs/>
          <w:sz w:val="20"/>
          <w:szCs w:val="20"/>
        </w:rPr>
        <w:t>:</w:t>
      </w:r>
      <w:r w:rsidR="0042433C" w:rsidRPr="6A9084FE">
        <w:rPr>
          <w:rFonts w:ascii="Lato" w:hAnsi="Lato" w:cs="Times New Roman"/>
          <w:b/>
          <w:bCs/>
          <w:sz w:val="20"/>
          <w:szCs w:val="20"/>
        </w:rPr>
        <w:t xml:space="preserve"> </w:t>
      </w:r>
      <w:r w:rsidR="00C347DE" w:rsidRPr="6A9084FE">
        <w:rPr>
          <w:rFonts w:ascii="Lato" w:hAnsi="Lato" w:cs="Times New Roman"/>
          <w:b/>
          <w:bCs/>
          <w:sz w:val="20"/>
          <w:szCs w:val="20"/>
        </w:rPr>
        <w:t xml:space="preserve"> </w:t>
      </w:r>
    </w:p>
    <w:p w14:paraId="73503B91" w14:textId="77777777" w:rsidR="000F6B0D" w:rsidRPr="00AE3FA3" w:rsidRDefault="000F6B0D" w:rsidP="005427AB">
      <w:pPr>
        <w:rPr>
          <w:rFonts w:ascii="Lato" w:hAnsi="Lato" w:cs="Times New Roman"/>
          <w:sz w:val="20"/>
          <w:szCs w:val="20"/>
        </w:rPr>
      </w:pPr>
    </w:p>
    <w:p w14:paraId="71A8FEE7" w14:textId="77777777" w:rsidR="002063B0" w:rsidRDefault="004B06F2" w:rsidP="002063B0">
      <w:pPr>
        <w:pStyle w:val="BodyText"/>
        <w:numPr>
          <w:ilvl w:val="0"/>
          <w:numId w:val="5"/>
        </w:numPr>
        <w:jc w:val="left"/>
        <w:rPr>
          <w:rFonts w:ascii="Lato" w:hAnsi="Lato"/>
          <w:b/>
          <w:bCs/>
          <w:w w:val="115"/>
          <w:sz w:val="20"/>
          <w:szCs w:val="20"/>
        </w:rPr>
      </w:pPr>
      <w:r>
        <w:rPr>
          <w:rFonts w:ascii="Lato" w:hAnsi="Lato" w:cs="Times New Roman"/>
          <w:b/>
          <w:bCs/>
          <w:sz w:val="20"/>
          <w:szCs w:val="20"/>
        </w:rPr>
        <w:t>Essential Job Duties</w:t>
      </w:r>
    </w:p>
    <w:p w14:paraId="24800446" w14:textId="2E6B9E69" w:rsidR="002063B0" w:rsidRPr="002063B0" w:rsidRDefault="00F81F6A" w:rsidP="002063B0">
      <w:pPr>
        <w:pStyle w:val="Heading2"/>
        <w:numPr>
          <w:ilvl w:val="0"/>
          <w:numId w:val="21"/>
        </w:numPr>
        <w:spacing w:before="0"/>
        <w:rPr>
          <w:rFonts w:ascii="Lato Medium" w:hAnsi="Lato Medium"/>
          <w:b/>
          <w:bCs/>
          <w:color w:val="auto"/>
          <w:w w:val="105"/>
          <w:sz w:val="20"/>
          <w:szCs w:val="20"/>
        </w:rPr>
      </w:pPr>
      <w:r w:rsidRPr="002063B0">
        <w:rPr>
          <w:rFonts w:ascii="Lato Medium" w:hAnsi="Lato Medium"/>
          <w:b/>
          <w:bCs/>
          <w:color w:val="auto"/>
          <w:w w:val="105"/>
          <w:sz w:val="20"/>
          <w:szCs w:val="20"/>
        </w:rPr>
        <w:t>Provide technical support to the implementation of FSL interventions (50%)</w:t>
      </w:r>
    </w:p>
    <w:p w14:paraId="72E484CB" w14:textId="77777777" w:rsidR="002063B0" w:rsidRDefault="00793FCB" w:rsidP="002063B0">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 xml:space="preserve">Technically support planning and </w:t>
      </w:r>
      <w:r w:rsidR="00F81F6A" w:rsidRPr="002063B0">
        <w:rPr>
          <w:rFonts w:ascii="Lato Medium" w:hAnsi="Lato Medium"/>
          <w:bCs/>
          <w:w w:val="105"/>
          <w:sz w:val="20"/>
          <w:szCs w:val="20"/>
        </w:rPr>
        <w:t>imple</w:t>
      </w:r>
      <w:r w:rsidR="00721891" w:rsidRPr="002063B0">
        <w:rPr>
          <w:rFonts w:ascii="Lato Medium" w:hAnsi="Lato Medium"/>
          <w:bCs/>
          <w:w w:val="105"/>
          <w:sz w:val="20"/>
          <w:szCs w:val="20"/>
        </w:rPr>
        <w:t>mentation of FSL interventions i.e. agricultural livelihoods, business and skills de</w:t>
      </w:r>
      <w:r w:rsidR="007D1CFA" w:rsidRPr="002063B0">
        <w:rPr>
          <w:rFonts w:ascii="Lato Medium" w:hAnsi="Lato Medium"/>
          <w:bCs/>
          <w:w w:val="105"/>
          <w:sz w:val="20"/>
          <w:szCs w:val="20"/>
        </w:rPr>
        <w:t xml:space="preserve">velopment, financial inclusion and </w:t>
      </w:r>
      <w:r w:rsidR="00721891" w:rsidRPr="002063B0">
        <w:rPr>
          <w:rFonts w:ascii="Lato Medium" w:hAnsi="Lato Medium"/>
          <w:bCs/>
          <w:w w:val="105"/>
          <w:sz w:val="20"/>
          <w:szCs w:val="20"/>
        </w:rPr>
        <w:t xml:space="preserve">environmental </w:t>
      </w:r>
      <w:r w:rsidR="007D1CFA" w:rsidRPr="002063B0">
        <w:rPr>
          <w:rFonts w:ascii="Lato Medium" w:hAnsi="Lato Medium"/>
          <w:bCs/>
          <w:w w:val="105"/>
          <w:sz w:val="20"/>
          <w:szCs w:val="20"/>
        </w:rPr>
        <w:t>protection.</w:t>
      </w:r>
    </w:p>
    <w:p w14:paraId="429BF56D" w14:textId="77777777" w:rsidR="002063B0" w:rsidRDefault="007D1CFA" w:rsidP="009B6D39">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 xml:space="preserve">Actively promote value chain development of selected enterprises through </w:t>
      </w:r>
      <w:r w:rsidR="00793FCB" w:rsidRPr="002063B0">
        <w:rPr>
          <w:rFonts w:ascii="Lato Medium" w:hAnsi="Lato Medium"/>
          <w:bCs/>
          <w:w w:val="105"/>
          <w:sz w:val="20"/>
          <w:szCs w:val="20"/>
        </w:rPr>
        <w:t xml:space="preserve">provision of productive assets, </w:t>
      </w:r>
      <w:r w:rsidRPr="002063B0">
        <w:rPr>
          <w:rFonts w:ascii="Lato Medium" w:hAnsi="Lato Medium"/>
          <w:bCs/>
          <w:w w:val="105"/>
          <w:sz w:val="20"/>
          <w:szCs w:val="20"/>
        </w:rPr>
        <w:t>technical trainings</w:t>
      </w:r>
      <w:r w:rsidR="00793FCB" w:rsidRPr="002063B0">
        <w:rPr>
          <w:rFonts w:ascii="Lato Medium" w:hAnsi="Lato Medium"/>
          <w:bCs/>
          <w:w w:val="105"/>
          <w:sz w:val="20"/>
          <w:szCs w:val="20"/>
        </w:rPr>
        <w:t>, value addition and market linkages</w:t>
      </w:r>
      <w:r w:rsidR="002063B0">
        <w:rPr>
          <w:rFonts w:ascii="Lato Medium" w:hAnsi="Lato Medium"/>
          <w:bCs/>
          <w:w w:val="105"/>
          <w:sz w:val="20"/>
          <w:szCs w:val="20"/>
        </w:rPr>
        <w:t>.</w:t>
      </w:r>
    </w:p>
    <w:p w14:paraId="5353A68C" w14:textId="77777777" w:rsidR="002063B0" w:rsidRDefault="00F81F6A" w:rsidP="002063B0">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 xml:space="preserve">Ensure the coherence &amp; linkage of the different program activities ranging from health seeking, nutrition support, FSL support, business development &amp; linkage. </w:t>
      </w:r>
    </w:p>
    <w:p w14:paraId="7A1D865A" w14:textId="77777777" w:rsidR="002063B0" w:rsidRDefault="00F81F6A" w:rsidP="00BA4D38">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Ensure active participation of the various categories of beneficiaries in project interventions.</w:t>
      </w:r>
    </w:p>
    <w:p w14:paraId="7583A662" w14:textId="77777777" w:rsidR="002063B0" w:rsidRDefault="00F81F6A" w:rsidP="00752730">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 xml:space="preserve">Implement all the planned field based activities in respective areas of project implementation in planned time and coherent manner. </w:t>
      </w:r>
    </w:p>
    <w:p w14:paraId="2C448911" w14:textId="77777777" w:rsidR="002063B0" w:rsidRDefault="002063B0" w:rsidP="00391734">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Support the PM to identify key stakeholders involved in the value chain and conduct discussions with them to identify area of supports to develop linkages and collaborative way of working.</w:t>
      </w:r>
    </w:p>
    <w:p w14:paraId="44B7EFFB" w14:textId="77777777" w:rsidR="002063B0" w:rsidRDefault="002063B0" w:rsidP="00E00DA8">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t>Coordinate relevant stakeholders and service providers to deliver trainings to project beneficiaries such as financial literacy trainings, agriculture loans, inputs, quality control and management, etc.</w:t>
      </w:r>
    </w:p>
    <w:p w14:paraId="0FFCD8FD" w14:textId="54C28011" w:rsidR="002063B0" w:rsidRPr="002063B0" w:rsidRDefault="002063B0" w:rsidP="00E00DA8">
      <w:pPr>
        <w:pStyle w:val="BodyText"/>
        <w:numPr>
          <w:ilvl w:val="1"/>
          <w:numId w:val="28"/>
        </w:numPr>
        <w:rPr>
          <w:rFonts w:ascii="Lato Medium" w:hAnsi="Lato Medium"/>
          <w:bCs/>
          <w:w w:val="105"/>
          <w:sz w:val="20"/>
          <w:szCs w:val="20"/>
        </w:rPr>
      </w:pPr>
      <w:r w:rsidRPr="002063B0">
        <w:rPr>
          <w:rFonts w:ascii="Lato Medium" w:hAnsi="Lato Medium"/>
          <w:bCs/>
          <w:w w:val="105"/>
          <w:sz w:val="20"/>
          <w:szCs w:val="20"/>
        </w:rPr>
        <w:lastRenderedPageBreak/>
        <w:t>Conduct market studies and advise on best implementation strategies that would ensure that targeted farmers and farmer groups have profitable agribusiness ventures.</w:t>
      </w:r>
    </w:p>
    <w:p w14:paraId="721D1562" w14:textId="77777777" w:rsidR="002063B0" w:rsidRPr="002063B0" w:rsidRDefault="002063B0" w:rsidP="002063B0">
      <w:pPr>
        <w:pStyle w:val="Heading2"/>
        <w:numPr>
          <w:ilvl w:val="1"/>
          <w:numId w:val="28"/>
        </w:numPr>
        <w:jc w:val="both"/>
        <w:rPr>
          <w:rFonts w:ascii="Lato Medium" w:hAnsi="Lato Medium"/>
          <w:bCs/>
          <w:color w:val="auto"/>
          <w:w w:val="105"/>
          <w:sz w:val="20"/>
          <w:szCs w:val="20"/>
        </w:rPr>
      </w:pPr>
      <w:r w:rsidRPr="002063B0">
        <w:rPr>
          <w:rFonts w:ascii="Lato Medium" w:hAnsi="Lato Medium"/>
          <w:bCs/>
          <w:color w:val="auto"/>
          <w:w w:val="105"/>
          <w:sz w:val="20"/>
          <w:szCs w:val="20"/>
        </w:rPr>
        <w:t xml:space="preserve">Develop a sustainable marketing structure, including an umbrella commodity marketing associations to enhance market access </w:t>
      </w:r>
    </w:p>
    <w:p w14:paraId="6DB51F30" w14:textId="62261E82" w:rsidR="00F81F6A" w:rsidRPr="002063B0" w:rsidRDefault="002063B0" w:rsidP="002063B0">
      <w:pPr>
        <w:pStyle w:val="Heading2"/>
        <w:numPr>
          <w:ilvl w:val="1"/>
          <w:numId w:val="28"/>
        </w:numPr>
        <w:jc w:val="both"/>
        <w:rPr>
          <w:rFonts w:ascii="Lato Medium" w:hAnsi="Lato Medium"/>
          <w:bCs/>
          <w:color w:val="auto"/>
          <w:w w:val="105"/>
          <w:sz w:val="20"/>
          <w:szCs w:val="20"/>
        </w:rPr>
      </w:pPr>
      <w:r w:rsidRPr="002063B0">
        <w:rPr>
          <w:rFonts w:ascii="Lato Medium" w:hAnsi="Lato Medium"/>
          <w:bCs/>
          <w:color w:val="auto"/>
          <w:w w:val="105"/>
          <w:sz w:val="20"/>
          <w:szCs w:val="20"/>
        </w:rPr>
        <w:t>Support teams prepare weekly and monthly individual work plans and submit to the team with clear deliverables and targets.</w:t>
      </w:r>
    </w:p>
    <w:p w14:paraId="338A32EC" w14:textId="77777777" w:rsidR="009D6333" w:rsidRPr="002063B0" w:rsidRDefault="009D6333" w:rsidP="009D6333">
      <w:pPr>
        <w:rPr>
          <w:rFonts w:ascii="Lato Medium" w:hAnsi="Lato Medium"/>
          <w:sz w:val="20"/>
          <w:szCs w:val="20"/>
        </w:rPr>
      </w:pPr>
    </w:p>
    <w:p w14:paraId="3862186C" w14:textId="1148A5B7" w:rsidR="00573A00" w:rsidRPr="002063B0" w:rsidRDefault="00793FCB" w:rsidP="006B72C3">
      <w:pPr>
        <w:pStyle w:val="Heading2"/>
        <w:numPr>
          <w:ilvl w:val="0"/>
          <w:numId w:val="21"/>
        </w:numPr>
        <w:spacing w:before="0"/>
        <w:rPr>
          <w:rFonts w:ascii="Lato Medium" w:hAnsi="Lato Medium"/>
          <w:b/>
          <w:bCs/>
          <w:color w:val="auto"/>
          <w:sz w:val="20"/>
          <w:szCs w:val="20"/>
        </w:rPr>
      </w:pPr>
      <w:r w:rsidRPr="002063B0">
        <w:rPr>
          <w:rFonts w:ascii="Lato Medium" w:hAnsi="Lato Medium"/>
          <w:b/>
          <w:bCs/>
          <w:color w:val="auto"/>
          <w:w w:val="105"/>
          <w:sz w:val="20"/>
          <w:szCs w:val="20"/>
        </w:rPr>
        <w:t xml:space="preserve">Build the capacity of FSL Extension Workers to </w:t>
      </w:r>
      <w:r w:rsidR="009D6333" w:rsidRPr="002063B0">
        <w:rPr>
          <w:rFonts w:ascii="Lato Medium" w:hAnsi="Lato Medium"/>
          <w:b/>
          <w:bCs/>
          <w:color w:val="auto"/>
          <w:w w:val="105"/>
          <w:sz w:val="20"/>
          <w:szCs w:val="20"/>
        </w:rPr>
        <w:t xml:space="preserve">effectively implement FSL activities </w:t>
      </w:r>
      <w:r w:rsidR="00573A00" w:rsidRPr="002063B0">
        <w:rPr>
          <w:rFonts w:ascii="Lato Medium" w:hAnsi="Lato Medium"/>
          <w:b/>
          <w:bCs/>
          <w:color w:val="auto"/>
          <w:w w:val="105"/>
          <w:sz w:val="20"/>
          <w:szCs w:val="20"/>
        </w:rPr>
        <w:t>(</w:t>
      </w:r>
      <w:r w:rsidR="00DD21FF" w:rsidRPr="002063B0">
        <w:rPr>
          <w:rFonts w:ascii="Lato Medium" w:hAnsi="Lato Medium"/>
          <w:b/>
          <w:bCs/>
          <w:color w:val="auto"/>
          <w:w w:val="105"/>
          <w:sz w:val="20"/>
          <w:szCs w:val="20"/>
        </w:rPr>
        <w:t>30</w:t>
      </w:r>
      <w:r w:rsidR="00573A00" w:rsidRPr="002063B0">
        <w:rPr>
          <w:rFonts w:ascii="Lato Medium" w:hAnsi="Lato Medium"/>
          <w:b/>
          <w:bCs/>
          <w:color w:val="auto"/>
          <w:w w:val="105"/>
          <w:sz w:val="20"/>
          <w:szCs w:val="20"/>
        </w:rPr>
        <w:t>%)</w:t>
      </w:r>
    </w:p>
    <w:p w14:paraId="0C02C31E" w14:textId="77777777" w:rsidR="002063B0" w:rsidRDefault="006B72C3" w:rsidP="002063B0">
      <w:pPr>
        <w:pStyle w:val="ListParagraph"/>
        <w:numPr>
          <w:ilvl w:val="0"/>
          <w:numId w:val="20"/>
        </w:numPr>
        <w:spacing w:before="120"/>
        <w:jc w:val="both"/>
        <w:rPr>
          <w:rFonts w:ascii="Lato Medium" w:eastAsiaTheme="majorEastAsia" w:hAnsi="Lato Medium" w:cstheme="majorBidi"/>
          <w:bCs/>
          <w:w w:val="105"/>
          <w:sz w:val="20"/>
          <w:szCs w:val="20"/>
        </w:rPr>
      </w:pPr>
      <w:bookmarkStart w:id="1" w:name="_Hlk65857159"/>
      <w:r w:rsidRPr="002063B0">
        <w:rPr>
          <w:rFonts w:ascii="Lato Medium" w:eastAsiaTheme="majorEastAsia" w:hAnsi="Lato Medium" w:cstheme="majorBidi"/>
          <w:bCs/>
          <w:w w:val="105"/>
          <w:sz w:val="20"/>
          <w:szCs w:val="20"/>
        </w:rPr>
        <w:t>Conduct detailed induction and orientation of new staff under your supervision ensuring that all relevant documents and tools of work are shared with new staff</w:t>
      </w:r>
    </w:p>
    <w:p w14:paraId="7FFA28EB" w14:textId="77777777" w:rsidR="002063B0" w:rsidRPr="002063B0" w:rsidRDefault="009D633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hAnsi="Lato Medium" w:cstheme="majorBidi"/>
          <w:bCs/>
          <w:w w:val="105"/>
          <w:sz w:val="20"/>
          <w:szCs w:val="20"/>
        </w:rPr>
        <w:t>Identify training needs and build capacity of FSL Extension workers in all key technical programme aspects (</w:t>
      </w:r>
      <w:r w:rsidR="000E6C81" w:rsidRPr="002063B0">
        <w:rPr>
          <w:rFonts w:ascii="Lato Medium" w:hAnsi="Lato Medium"/>
          <w:bCs/>
          <w:w w:val="105"/>
          <w:sz w:val="20"/>
          <w:szCs w:val="20"/>
        </w:rPr>
        <w:t>OLUM, Block farming, Agroforestry,</w:t>
      </w:r>
      <w:r w:rsidRPr="002063B0">
        <w:rPr>
          <w:rFonts w:ascii="Lato Medium" w:hAnsi="Lato Medium" w:cstheme="majorBidi"/>
          <w:bCs/>
          <w:w w:val="105"/>
          <w:sz w:val="20"/>
          <w:szCs w:val="20"/>
        </w:rPr>
        <w:t xml:space="preserve"> Farmer field schools, </w:t>
      </w:r>
      <w:r w:rsidR="000E6C81" w:rsidRPr="002063B0">
        <w:rPr>
          <w:rFonts w:ascii="Lato Medium" w:hAnsi="Lato Medium" w:cstheme="majorBidi"/>
          <w:bCs/>
          <w:w w:val="105"/>
          <w:sz w:val="20"/>
          <w:szCs w:val="20"/>
        </w:rPr>
        <w:t>Soil &amp; water conservation</w:t>
      </w:r>
      <w:r w:rsidR="000E6C81" w:rsidRPr="002063B0">
        <w:rPr>
          <w:rFonts w:ascii="Lato Medium" w:hAnsi="Lato Medium"/>
          <w:bCs/>
          <w:w w:val="105"/>
          <w:sz w:val="20"/>
          <w:szCs w:val="20"/>
        </w:rPr>
        <w:t xml:space="preserve">, business skills development, enterprise development, VSLA Methodology. </w:t>
      </w:r>
    </w:p>
    <w:p w14:paraId="7A0B44CE" w14:textId="77777777" w:rsidR="002063B0" w:rsidRDefault="009D633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eastAsiaTheme="majorEastAsia" w:hAnsi="Lato Medium" w:cstheme="majorBidi"/>
          <w:bCs/>
          <w:w w:val="105"/>
          <w:sz w:val="20"/>
          <w:szCs w:val="20"/>
        </w:rPr>
        <w:t>Provide capacity development training and support to the key stakeholders &amp; project staff to effectively mobilize and deliver agri-business development services to beneficiaries (social mobilizing, identification of interest groups, business planning, and strengthening market linkages).</w:t>
      </w:r>
    </w:p>
    <w:p w14:paraId="385FC02E" w14:textId="77777777" w:rsidR="002063B0" w:rsidRPr="002063B0" w:rsidRDefault="009D633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hAnsi="Lato Medium" w:cstheme="majorBidi"/>
          <w:bCs/>
          <w:w w:val="105"/>
          <w:sz w:val="20"/>
          <w:szCs w:val="20"/>
        </w:rPr>
        <w:t>Develop training manuals per thematic area, and Participate in the training of beneficiaries, staff &amp; stakeholders per the project requirements.</w:t>
      </w:r>
    </w:p>
    <w:p w14:paraId="281EA715" w14:textId="77777777" w:rsidR="002063B0" w:rsidRDefault="009D633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eastAsiaTheme="majorEastAsia" w:hAnsi="Lato Medium" w:cstheme="majorBidi"/>
          <w:bCs/>
          <w:w w:val="105"/>
          <w:sz w:val="20"/>
          <w:szCs w:val="20"/>
        </w:rPr>
        <w:t>Train the groups on business planning and develop bankable business plans for all farmer groups and individual replicators as well as recommend relevant improvements in the agri-business enterprises that would enable the groups realize better returns on their investments.</w:t>
      </w:r>
    </w:p>
    <w:p w14:paraId="38891CEE" w14:textId="77777777" w:rsidR="002063B0" w:rsidRPr="002063B0" w:rsidRDefault="009D633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hAnsi="Lato Medium" w:cstheme="majorBidi"/>
          <w:bCs/>
          <w:w w:val="105"/>
          <w:sz w:val="20"/>
          <w:szCs w:val="20"/>
        </w:rPr>
        <w:t>In liaison with the PM organise and supervise all project capacity development activities i.e. trainings for facilitators, Lead mothers/demo site leaders/household care group members.</w:t>
      </w:r>
    </w:p>
    <w:p w14:paraId="39F381F2" w14:textId="7F63F3B3" w:rsidR="006B72C3" w:rsidRPr="002063B0" w:rsidRDefault="006B72C3" w:rsidP="002063B0">
      <w:pPr>
        <w:pStyle w:val="ListParagraph"/>
        <w:numPr>
          <w:ilvl w:val="0"/>
          <w:numId w:val="20"/>
        </w:numPr>
        <w:spacing w:before="120"/>
        <w:jc w:val="both"/>
        <w:rPr>
          <w:rFonts w:ascii="Lato Medium" w:eastAsiaTheme="majorEastAsia" w:hAnsi="Lato Medium" w:cstheme="majorBidi"/>
          <w:bCs/>
          <w:w w:val="105"/>
          <w:sz w:val="20"/>
          <w:szCs w:val="20"/>
        </w:rPr>
      </w:pPr>
      <w:r w:rsidRPr="002063B0">
        <w:rPr>
          <w:rFonts w:ascii="Lato Medium" w:hAnsi="Lato Medium" w:cs="Calibri"/>
          <w:iCs w:val="0"/>
          <w:color w:val="000000"/>
          <w:sz w:val="20"/>
          <w:szCs w:val="20"/>
        </w:rPr>
        <w:t xml:space="preserve">Ensure that staff under your supervision are effectively prepared and supported to deliver their tasks and </w:t>
      </w:r>
      <w:r w:rsidRPr="002063B0">
        <w:rPr>
          <w:rFonts w:ascii="Lato Medium" w:hAnsi="Lato Medium" w:cstheme="majorBidi"/>
          <w:bCs/>
          <w:w w:val="105"/>
          <w:sz w:val="20"/>
          <w:szCs w:val="20"/>
        </w:rPr>
        <w:t>perform to expectation.</w:t>
      </w:r>
    </w:p>
    <w:p w14:paraId="415E2FD7" w14:textId="5AEE9945" w:rsidR="00AE3EBC" w:rsidRPr="002063B0" w:rsidRDefault="00AE3EBC" w:rsidP="004D2CA0">
      <w:pPr>
        <w:pStyle w:val="ListParagraph"/>
        <w:widowControl w:val="0"/>
        <w:tabs>
          <w:tab w:val="left" w:pos="991"/>
        </w:tabs>
        <w:autoSpaceDE w:val="0"/>
        <w:autoSpaceDN w:val="0"/>
        <w:ind w:left="629" w:right="643"/>
        <w:rPr>
          <w:rFonts w:ascii="Lato Medium" w:hAnsi="Lato Medium"/>
          <w:w w:val="105"/>
          <w:sz w:val="20"/>
          <w:szCs w:val="20"/>
        </w:rPr>
      </w:pPr>
    </w:p>
    <w:p w14:paraId="64A719A1" w14:textId="435083F8" w:rsidR="009D6333" w:rsidRPr="002063B0" w:rsidRDefault="009D6333" w:rsidP="006B72C3">
      <w:pPr>
        <w:pStyle w:val="Heading2"/>
        <w:numPr>
          <w:ilvl w:val="0"/>
          <w:numId w:val="21"/>
        </w:numPr>
        <w:spacing w:before="0"/>
        <w:rPr>
          <w:rFonts w:ascii="Lato Medium" w:hAnsi="Lato Medium"/>
          <w:b/>
          <w:bCs/>
          <w:color w:val="auto"/>
          <w:w w:val="105"/>
          <w:sz w:val="20"/>
          <w:szCs w:val="20"/>
        </w:rPr>
      </w:pPr>
      <w:bookmarkStart w:id="2" w:name="_Hlk88464360"/>
      <w:r w:rsidRPr="002063B0">
        <w:rPr>
          <w:rFonts w:ascii="Lato Medium" w:hAnsi="Lato Medium"/>
          <w:b/>
          <w:bCs/>
          <w:color w:val="auto"/>
          <w:w w:val="105"/>
          <w:sz w:val="20"/>
          <w:szCs w:val="20"/>
        </w:rPr>
        <w:t xml:space="preserve">Assessments, monitoring and reporting </w:t>
      </w:r>
      <w:r w:rsidR="004D2CA0" w:rsidRPr="002063B0">
        <w:rPr>
          <w:rFonts w:ascii="Lato Medium" w:hAnsi="Lato Medium"/>
          <w:b/>
          <w:bCs/>
          <w:color w:val="auto"/>
          <w:w w:val="105"/>
          <w:sz w:val="20"/>
          <w:szCs w:val="20"/>
        </w:rPr>
        <w:t>(</w:t>
      </w:r>
      <w:r w:rsidR="00DD21FF" w:rsidRPr="002063B0">
        <w:rPr>
          <w:rFonts w:ascii="Lato Medium" w:hAnsi="Lato Medium"/>
          <w:b/>
          <w:bCs/>
          <w:color w:val="auto"/>
          <w:w w:val="105"/>
          <w:sz w:val="20"/>
          <w:szCs w:val="20"/>
        </w:rPr>
        <w:t>15</w:t>
      </w:r>
      <w:r w:rsidR="004D2CA0" w:rsidRPr="002063B0">
        <w:rPr>
          <w:rFonts w:ascii="Lato Medium" w:hAnsi="Lato Medium"/>
          <w:b/>
          <w:bCs/>
          <w:color w:val="auto"/>
          <w:w w:val="105"/>
          <w:sz w:val="20"/>
          <w:szCs w:val="20"/>
        </w:rPr>
        <w:t>%)</w:t>
      </w:r>
      <w:bookmarkEnd w:id="1"/>
    </w:p>
    <w:p w14:paraId="798F0FA0" w14:textId="77777777" w:rsidR="009D6333" w:rsidRPr="002063B0" w:rsidRDefault="009D6333" w:rsidP="000E6C81">
      <w:pPr>
        <w:pStyle w:val="ListParagraph"/>
        <w:numPr>
          <w:ilvl w:val="0"/>
          <w:numId w:val="19"/>
        </w:numPr>
        <w:spacing w:before="120" w:after="120"/>
        <w:jc w:val="both"/>
        <w:rPr>
          <w:rFonts w:ascii="Lato Medium" w:hAnsi="Lato Medium" w:cs="Calibri"/>
          <w:sz w:val="20"/>
          <w:szCs w:val="20"/>
          <w:lang w:val="en-GB" w:eastAsia="en-GB"/>
        </w:rPr>
      </w:pPr>
      <w:r w:rsidRPr="002063B0">
        <w:rPr>
          <w:rFonts w:ascii="Lato Medium" w:hAnsi="Lato Medium" w:cs="Calibri"/>
          <w:sz w:val="20"/>
          <w:szCs w:val="20"/>
          <w:lang w:val="en-GB" w:eastAsia="en-GB"/>
        </w:rPr>
        <w:t>Participate in beneficiary profiling, beneficiary registration, and base line-end line assessments in FSL activities through technical review and guidance on data collection tools.</w:t>
      </w:r>
    </w:p>
    <w:p w14:paraId="00575AAD" w14:textId="77777777" w:rsidR="009D6333" w:rsidRPr="002063B0" w:rsidRDefault="009D6333" w:rsidP="000E6C81">
      <w:pPr>
        <w:pStyle w:val="ListParagraph"/>
        <w:widowControl w:val="0"/>
        <w:numPr>
          <w:ilvl w:val="0"/>
          <w:numId w:val="19"/>
        </w:numPr>
        <w:suppressAutoHyphens/>
        <w:autoSpaceDE w:val="0"/>
        <w:spacing w:before="120" w:after="120"/>
        <w:jc w:val="both"/>
        <w:rPr>
          <w:rFonts w:ascii="Lato Medium" w:hAnsi="Lato Medium" w:cs="Calibri"/>
          <w:sz w:val="20"/>
          <w:szCs w:val="20"/>
          <w:lang w:val="en-GB" w:eastAsia="en-GB"/>
        </w:rPr>
      </w:pPr>
      <w:r w:rsidRPr="002063B0">
        <w:rPr>
          <w:rFonts w:ascii="Lato Medium" w:hAnsi="Lato Medium" w:cs="Calibri"/>
          <w:sz w:val="20"/>
          <w:szCs w:val="20"/>
          <w:lang w:val="en-GB" w:eastAsia="en-GB"/>
        </w:rPr>
        <w:t>Participate in all project review assessments, surveys and studies and ensure these are conducted as per protocol.</w:t>
      </w:r>
    </w:p>
    <w:p w14:paraId="323E418A" w14:textId="77777777" w:rsidR="009D6333" w:rsidRPr="002063B0" w:rsidRDefault="009D6333" w:rsidP="000E6C81">
      <w:pPr>
        <w:pStyle w:val="ListParagraph"/>
        <w:numPr>
          <w:ilvl w:val="0"/>
          <w:numId w:val="19"/>
        </w:numPr>
        <w:spacing w:before="120" w:after="120"/>
        <w:jc w:val="both"/>
        <w:rPr>
          <w:rFonts w:ascii="Lato Medium" w:hAnsi="Lato Medium" w:cs="Calibri"/>
          <w:sz w:val="20"/>
          <w:szCs w:val="20"/>
        </w:rPr>
      </w:pPr>
      <w:r w:rsidRPr="002063B0">
        <w:rPr>
          <w:rFonts w:ascii="Lato Medium" w:hAnsi="Lato Medium" w:cs="Calibri"/>
          <w:sz w:val="20"/>
          <w:szCs w:val="20"/>
        </w:rPr>
        <w:t>Document and compile reports on project activities including Monthly &amp; Quarterly donor reports, internal reports (Project Activity Reports (APRs) and activity reports (meetings, and any other activity).</w:t>
      </w:r>
    </w:p>
    <w:p w14:paraId="196528CC" w14:textId="77777777" w:rsidR="009D6333" w:rsidRPr="002063B0" w:rsidRDefault="009D6333" w:rsidP="000E6C81">
      <w:pPr>
        <w:pStyle w:val="ListParagraph"/>
        <w:numPr>
          <w:ilvl w:val="0"/>
          <w:numId w:val="19"/>
        </w:numPr>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t xml:space="preserve">Support the establishment of a database for all project activities to regularly monitor and evaluate their activities. </w:t>
      </w:r>
    </w:p>
    <w:p w14:paraId="58DADDEB" w14:textId="7CBA8E6C" w:rsidR="009D6333" w:rsidRPr="002063B0" w:rsidRDefault="000E6C81" w:rsidP="000E6C81">
      <w:pPr>
        <w:pStyle w:val="ListParagraph"/>
        <w:numPr>
          <w:ilvl w:val="0"/>
          <w:numId w:val="19"/>
        </w:numPr>
        <w:spacing w:before="120" w:after="120"/>
        <w:jc w:val="both"/>
        <w:rPr>
          <w:rFonts w:ascii="Lato Medium" w:hAnsi="Lato Medium" w:cs="Calibri"/>
          <w:color w:val="000000"/>
          <w:sz w:val="20"/>
          <w:szCs w:val="20"/>
        </w:rPr>
      </w:pPr>
      <w:r w:rsidRPr="002063B0">
        <w:rPr>
          <w:rFonts w:ascii="Lato Medium" w:hAnsi="Lato Medium" w:cs="Calibri"/>
          <w:sz w:val="20"/>
          <w:szCs w:val="20"/>
        </w:rPr>
        <w:t>Take leadership in</w:t>
      </w:r>
      <w:r w:rsidR="009D6333" w:rsidRPr="002063B0">
        <w:rPr>
          <w:rFonts w:ascii="Lato Medium" w:hAnsi="Lato Medium" w:cs="Calibri"/>
          <w:sz w:val="20"/>
          <w:szCs w:val="20"/>
        </w:rPr>
        <w:t xml:space="preserve"> reporting on project progress, success stories and lessons learned during project implementation.</w:t>
      </w:r>
    </w:p>
    <w:p w14:paraId="7E6045E0" w14:textId="4EBEB575" w:rsidR="00DD21FF" w:rsidRPr="002063B0" w:rsidRDefault="009D6333" w:rsidP="00DD21FF">
      <w:pPr>
        <w:pStyle w:val="ListParagraph"/>
        <w:numPr>
          <w:ilvl w:val="0"/>
          <w:numId w:val="19"/>
        </w:numPr>
        <w:autoSpaceDE w:val="0"/>
        <w:autoSpaceDN w:val="0"/>
        <w:adjustRightInd w:val="0"/>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t xml:space="preserve">Conduct trend of food security and nutrition analyses of the refugee and host community and give recommendations on how Action Against Hunger can better position itself. </w:t>
      </w:r>
    </w:p>
    <w:p w14:paraId="054426CB" w14:textId="77777777" w:rsidR="00DD21FF" w:rsidRPr="002063B0" w:rsidRDefault="00DD21FF" w:rsidP="00DD21FF">
      <w:pPr>
        <w:pStyle w:val="ListParagraph"/>
        <w:autoSpaceDE w:val="0"/>
        <w:autoSpaceDN w:val="0"/>
        <w:adjustRightInd w:val="0"/>
        <w:spacing w:before="120" w:after="120"/>
        <w:ind w:left="1440"/>
        <w:jc w:val="both"/>
        <w:rPr>
          <w:rFonts w:ascii="Lato Medium" w:hAnsi="Lato Medium" w:cs="Calibri"/>
          <w:color w:val="000000"/>
          <w:sz w:val="20"/>
          <w:szCs w:val="20"/>
        </w:rPr>
      </w:pPr>
    </w:p>
    <w:p w14:paraId="4E6590BE" w14:textId="6FA76397" w:rsidR="00DD21FF" w:rsidRPr="002063B0" w:rsidRDefault="00DD21FF" w:rsidP="00DD21FF">
      <w:pPr>
        <w:pStyle w:val="ListParagraph"/>
        <w:numPr>
          <w:ilvl w:val="0"/>
          <w:numId w:val="21"/>
        </w:numPr>
        <w:spacing w:before="120" w:after="120"/>
        <w:jc w:val="both"/>
        <w:rPr>
          <w:rFonts w:ascii="Lato Medium" w:hAnsi="Lato Medium" w:cs="Calibri"/>
          <w:color w:val="000000"/>
          <w:sz w:val="20"/>
          <w:szCs w:val="20"/>
        </w:rPr>
      </w:pPr>
      <w:r w:rsidRPr="002063B0">
        <w:rPr>
          <w:rFonts w:ascii="Lato Medium" w:hAnsi="Lato Medium"/>
          <w:b/>
          <w:bCs/>
          <w:sz w:val="20"/>
          <w:szCs w:val="20"/>
        </w:rPr>
        <w:t xml:space="preserve">Coordination and representation (5 %) </w:t>
      </w:r>
    </w:p>
    <w:p w14:paraId="327D0B45" w14:textId="77777777" w:rsidR="009D6333" w:rsidRPr="002063B0" w:rsidRDefault="009D6333" w:rsidP="00DD21FF">
      <w:pPr>
        <w:pStyle w:val="ListParagraph"/>
        <w:numPr>
          <w:ilvl w:val="0"/>
          <w:numId w:val="22"/>
        </w:numPr>
        <w:spacing w:before="120" w:after="120"/>
        <w:jc w:val="both"/>
        <w:rPr>
          <w:rFonts w:ascii="Lato Medium" w:hAnsi="Lato Medium" w:cs="Calibri"/>
          <w:bCs/>
          <w:sz w:val="20"/>
          <w:szCs w:val="20"/>
          <w:lang w:eastAsia="en-GB"/>
        </w:rPr>
      </w:pPr>
      <w:r w:rsidRPr="002063B0">
        <w:rPr>
          <w:rFonts w:ascii="Lato Medium" w:hAnsi="Lato Medium" w:cs="Calibri"/>
          <w:bCs/>
          <w:sz w:val="20"/>
          <w:szCs w:val="20"/>
          <w:lang w:eastAsia="en-GB"/>
        </w:rPr>
        <w:t>Participate in appropriate multi-district activities related to FSL for example; field days, workshops, seminars, agricultural shows, and field monitoring visits.</w:t>
      </w:r>
    </w:p>
    <w:p w14:paraId="02263288" w14:textId="77777777" w:rsidR="009D6333" w:rsidRPr="002063B0" w:rsidRDefault="009D6333" w:rsidP="00DD21FF">
      <w:pPr>
        <w:pStyle w:val="ListParagraph"/>
        <w:numPr>
          <w:ilvl w:val="0"/>
          <w:numId w:val="22"/>
        </w:numPr>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t xml:space="preserve">Ensure that stakeholders are sensitized on program accountability and have information on beneficiary feedback mechanism. </w:t>
      </w:r>
    </w:p>
    <w:p w14:paraId="10E6EC35" w14:textId="77777777" w:rsidR="009D6333" w:rsidRPr="002063B0" w:rsidRDefault="009D6333" w:rsidP="00DD21FF">
      <w:pPr>
        <w:pStyle w:val="ListParagraph"/>
        <w:numPr>
          <w:ilvl w:val="0"/>
          <w:numId w:val="22"/>
        </w:numPr>
        <w:spacing w:before="120" w:after="120"/>
        <w:jc w:val="both"/>
        <w:rPr>
          <w:rFonts w:ascii="Lato Medium" w:eastAsia="Calibri" w:hAnsi="Lato Medium" w:cs="Calibri"/>
          <w:sz w:val="20"/>
          <w:szCs w:val="20"/>
        </w:rPr>
      </w:pPr>
      <w:r w:rsidRPr="002063B0">
        <w:rPr>
          <w:rFonts w:ascii="Lato Medium" w:eastAsia="Calibri" w:hAnsi="Lato Medium" w:cs="Calibri"/>
          <w:sz w:val="20"/>
          <w:szCs w:val="20"/>
        </w:rPr>
        <w:t>Work closely with relevant district departments (Production, Animal production, Operation Wealth Creation &amp; Natural resources) and NARO to share relevant information.</w:t>
      </w:r>
    </w:p>
    <w:p w14:paraId="0600793C" w14:textId="77777777" w:rsidR="009D6333" w:rsidRPr="002063B0" w:rsidRDefault="009D6333" w:rsidP="00DD21FF">
      <w:pPr>
        <w:pStyle w:val="ListParagraph"/>
        <w:numPr>
          <w:ilvl w:val="0"/>
          <w:numId w:val="22"/>
        </w:numPr>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t>Participate in internal and external meetings as per the PM guidance</w:t>
      </w:r>
    </w:p>
    <w:p w14:paraId="745CA98E" w14:textId="77777777" w:rsidR="009D6333" w:rsidRPr="002063B0" w:rsidRDefault="009D6333" w:rsidP="00DD21FF">
      <w:pPr>
        <w:pStyle w:val="ListParagraph"/>
        <w:numPr>
          <w:ilvl w:val="0"/>
          <w:numId w:val="22"/>
        </w:numPr>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t>Coordinate with other sections of Action Against Hunger and all other stakeholders in the response.</w:t>
      </w:r>
    </w:p>
    <w:p w14:paraId="6778639C" w14:textId="77777777" w:rsidR="009D6333" w:rsidRPr="002063B0" w:rsidRDefault="009D6333" w:rsidP="00DD21FF">
      <w:pPr>
        <w:pStyle w:val="ListParagraph"/>
        <w:numPr>
          <w:ilvl w:val="0"/>
          <w:numId w:val="22"/>
        </w:numPr>
        <w:autoSpaceDE w:val="0"/>
        <w:autoSpaceDN w:val="0"/>
        <w:adjustRightInd w:val="0"/>
        <w:spacing w:before="120" w:after="120"/>
        <w:jc w:val="both"/>
        <w:rPr>
          <w:rFonts w:ascii="Lato Medium" w:hAnsi="Lato Medium" w:cs="Calibri"/>
          <w:color w:val="000000"/>
          <w:sz w:val="20"/>
          <w:szCs w:val="20"/>
        </w:rPr>
      </w:pPr>
      <w:r w:rsidRPr="002063B0">
        <w:rPr>
          <w:rFonts w:ascii="Lato Medium" w:hAnsi="Lato Medium" w:cs="Calibri"/>
          <w:color w:val="000000"/>
          <w:sz w:val="20"/>
          <w:szCs w:val="20"/>
        </w:rPr>
        <w:lastRenderedPageBreak/>
        <w:t xml:space="preserve">Attend donor meetings and field visits as required. </w:t>
      </w:r>
    </w:p>
    <w:p w14:paraId="2474B564" w14:textId="309C68FF" w:rsidR="00573A00" w:rsidRPr="002063B0" w:rsidRDefault="009D6333" w:rsidP="00CC2B28">
      <w:pPr>
        <w:pStyle w:val="ListParagraph"/>
        <w:widowControl w:val="0"/>
        <w:numPr>
          <w:ilvl w:val="0"/>
          <w:numId w:val="22"/>
        </w:numPr>
        <w:tabs>
          <w:tab w:val="left" w:pos="991"/>
        </w:tabs>
        <w:autoSpaceDE w:val="0"/>
        <w:autoSpaceDN w:val="0"/>
        <w:spacing w:before="120" w:after="120" w:line="314" w:lineRule="auto"/>
        <w:ind w:right="643"/>
        <w:jc w:val="both"/>
        <w:rPr>
          <w:rFonts w:ascii="Lato Medium" w:hAnsi="Lato Medium"/>
          <w:color w:val="0070C0"/>
          <w:sz w:val="20"/>
          <w:szCs w:val="20"/>
        </w:rPr>
      </w:pPr>
      <w:r w:rsidRPr="002063B0">
        <w:rPr>
          <w:rFonts w:ascii="Lato Medium" w:hAnsi="Lato Medium" w:cs="Calibri"/>
          <w:color w:val="000000"/>
          <w:sz w:val="20"/>
          <w:szCs w:val="20"/>
        </w:rPr>
        <w:t>Deliver diligently in any other duties as assigned from time to time</w:t>
      </w:r>
      <w:bookmarkEnd w:id="2"/>
    </w:p>
    <w:p w14:paraId="3BE12B25" w14:textId="77777777" w:rsidR="00997D22" w:rsidRPr="002063B0" w:rsidRDefault="00997D22" w:rsidP="00997D22">
      <w:pPr>
        <w:ind w:left="360"/>
        <w:rPr>
          <w:rFonts w:ascii="Lato Medium" w:hAnsi="Lato Medium" w:cs="Times New Roman"/>
          <w:sz w:val="20"/>
          <w:szCs w:val="20"/>
        </w:rPr>
      </w:pPr>
      <w:r w:rsidRPr="002063B0">
        <w:rPr>
          <w:rFonts w:ascii="Lato Medium" w:hAnsi="Lato Medium" w:cs="Times New Roman"/>
          <w:b/>
          <w:bCs/>
          <w:sz w:val="20"/>
          <w:szCs w:val="20"/>
        </w:rPr>
        <w:t>III.</w:t>
      </w:r>
      <w:r w:rsidRPr="002063B0">
        <w:rPr>
          <w:rFonts w:ascii="Lato Medium" w:hAnsi="Lato Medium" w:cs="Times New Roman"/>
          <w:b/>
          <w:sz w:val="20"/>
          <w:szCs w:val="20"/>
        </w:rPr>
        <w:tab/>
      </w:r>
      <w:r w:rsidRPr="002063B0">
        <w:rPr>
          <w:rFonts w:ascii="Lato Medium" w:hAnsi="Lato Medium" w:cs="Times New Roman"/>
          <w:b/>
          <w:bCs/>
          <w:sz w:val="20"/>
          <w:szCs w:val="20"/>
        </w:rPr>
        <w:t>Supervisory Responsibilities</w:t>
      </w:r>
    </w:p>
    <w:p w14:paraId="48410089" w14:textId="7E12FEAB" w:rsidR="00997D22" w:rsidRPr="002063B0" w:rsidRDefault="00DD21FF" w:rsidP="00997D22">
      <w:pPr>
        <w:rPr>
          <w:rFonts w:ascii="Lato Medium" w:hAnsi="Lato Medium" w:cs="Times New Roman"/>
          <w:sz w:val="20"/>
          <w:szCs w:val="20"/>
        </w:rPr>
      </w:pPr>
      <w:r w:rsidRPr="002063B0">
        <w:rPr>
          <w:rFonts w:ascii="Lato Medium" w:hAnsi="Lato Medium" w:cs="Times New Roman"/>
          <w:sz w:val="20"/>
          <w:szCs w:val="20"/>
        </w:rPr>
        <w:t xml:space="preserve">              Provide technical supervision to EFSL Extension Workers</w:t>
      </w:r>
    </w:p>
    <w:p w14:paraId="0F61F687" w14:textId="77777777" w:rsidR="00997D22" w:rsidRPr="002063B0" w:rsidRDefault="00997D22" w:rsidP="00997D22">
      <w:pPr>
        <w:ind w:left="360"/>
        <w:rPr>
          <w:rFonts w:ascii="Lato Medium" w:hAnsi="Lato Medium" w:cs="Times New Roman"/>
          <w:sz w:val="20"/>
          <w:szCs w:val="20"/>
        </w:rPr>
      </w:pPr>
    </w:p>
    <w:p w14:paraId="3C3B59B5" w14:textId="1823112D" w:rsidR="00997D22" w:rsidRPr="002063B0" w:rsidRDefault="0088624C" w:rsidP="0088624C">
      <w:pPr>
        <w:ind w:left="360"/>
        <w:rPr>
          <w:rFonts w:ascii="Lato Medium" w:hAnsi="Lato Medium" w:cs="Times New Roman"/>
          <w:b/>
          <w:sz w:val="20"/>
          <w:szCs w:val="20"/>
        </w:rPr>
      </w:pPr>
      <w:r w:rsidRPr="002063B0">
        <w:rPr>
          <w:rFonts w:ascii="Lato Medium" w:hAnsi="Lato Medium" w:cs="Times New Roman"/>
          <w:b/>
          <w:sz w:val="20"/>
          <w:szCs w:val="20"/>
        </w:rPr>
        <w:t xml:space="preserve">IV. </w:t>
      </w:r>
      <w:r w:rsidR="00997D22" w:rsidRPr="002063B0">
        <w:rPr>
          <w:rFonts w:ascii="Lato Medium" w:hAnsi="Lato Medium" w:cs="Times New Roman"/>
          <w:b/>
          <w:sz w:val="20"/>
          <w:szCs w:val="20"/>
        </w:rPr>
        <w:t>Fiscal Responsibility</w:t>
      </w:r>
    </w:p>
    <w:p w14:paraId="597BA132" w14:textId="60E1204E" w:rsidR="00635BDB" w:rsidRPr="002063B0" w:rsidRDefault="00635BDB" w:rsidP="00635BDB">
      <w:pPr>
        <w:rPr>
          <w:rFonts w:ascii="Lato Medium" w:hAnsi="Lato Medium" w:cs="Times New Roman"/>
          <w:sz w:val="20"/>
          <w:szCs w:val="20"/>
        </w:rPr>
      </w:pPr>
    </w:p>
    <w:p w14:paraId="37A13B2F" w14:textId="05D1DCE6" w:rsidR="00635BDB" w:rsidRPr="002063B0" w:rsidRDefault="00DD21FF" w:rsidP="00635BDB">
      <w:pPr>
        <w:rPr>
          <w:rFonts w:ascii="Lato Medium" w:hAnsi="Lato Medium" w:cs="Times New Roman"/>
          <w:sz w:val="20"/>
          <w:szCs w:val="20"/>
        </w:rPr>
      </w:pPr>
      <w:r w:rsidRPr="002063B0">
        <w:rPr>
          <w:rFonts w:ascii="Lato Medium" w:hAnsi="Lato Medium" w:cs="Times New Roman"/>
          <w:sz w:val="20"/>
          <w:szCs w:val="20"/>
        </w:rPr>
        <w:t xml:space="preserve">              N/A</w:t>
      </w:r>
    </w:p>
    <w:p w14:paraId="6515CFB4" w14:textId="6F22AA47" w:rsidR="007E7A22" w:rsidRPr="002063B0" w:rsidRDefault="00997D22" w:rsidP="00997D22">
      <w:pPr>
        <w:pStyle w:val="CM9"/>
        <w:spacing w:after="180" w:line="240" w:lineRule="atLeast"/>
        <w:ind w:firstLine="360"/>
        <w:rPr>
          <w:rFonts w:ascii="Lato Medium" w:hAnsi="Lato Medium" w:cs="ZAIDJW+Verdana-Bold"/>
          <w:sz w:val="20"/>
          <w:szCs w:val="20"/>
        </w:rPr>
      </w:pPr>
      <w:r w:rsidRPr="002063B0">
        <w:rPr>
          <w:rFonts w:ascii="Lato Medium" w:hAnsi="Lato Medium" w:cs="ZAIDJW+Verdana-Bold"/>
          <w:b/>
          <w:bCs/>
          <w:sz w:val="20"/>
          <w:szCs w:val="20"/>
        </w:rPr>
        <w:t xml:space="preserve">V. </w:t>
      </w:r>
      <w:r w:rsidR="007E7A22" w:rsidRPr="002063B0">
        <w:rPr>
          <w:rFonts w:ascii="Lato Medium" w:hAnsi="Lato Medium" w:cs="ZAIDJW+Verdana-Bold"/>
          <w:b/>
          <w:bCs/>
          <w:sz w:val="20"/>
          <w:szCs w:val="20"/>
        </w:rPr>
        <w:t xml:space="preserve">Physical Demands </w:t>
      </w:r>
    </w:p>
    <w:p w14:paraId="10CE08DB" w14:textId="77777777" w:rsidR="007E7A22" w:rsidRPr="002063B0" w:rsidRDefault="007E7A22" w:rsidP="005427AB">
      <w:pPr>
        <w:pStyle w:val="Default"/>
        <w:numPr>
          <w:ilvl w:val="0"/>
          <w:numId w:val="2"/>
        </w:numPr>
        <w:spacing w:after="120"/>
        <w:rPr>
          <w:rFonts w:ascii="Lato Medium" w:hAnsi="Lato Medium"/>
          <w:color w:val="auto"/>
          <w:sz w:val="20"/>
          <w:szCs w:val="20"/>
        </w:rPr>
      </w:pPr>
      <w:r w:rsidRPr="002063B0">
        <w:rPr>
          <w:rFonts w:ascii="Lato Medium" w:hAnsi="Lato Medium"/>
          <w:color w:val="auto"/>
          <w:sz w:val="20"/>
          <w:szCs w:val="20"/>
        </w:rPr>
        <w:t xml:space="preserve">While performing the duties of this job, the employee is required to sit for long periods and to concentrate on work, including typing, and turn out heavy volumes of work accurately, within short time frames under stressful situations in the context of a moderately noisy office with interruptions. </w:t>
      </w:r>
    </w:p>
    <w:p w14:paraId="4B367294" w14:textId="77777777" w:rsidR="007E7A22" w:rsidRPr="002063B0" w:rsidRDefault="007E7A22" w:rsidP="005427AB">
      <w:pPr>
        <w:pStyle w:val="Default"/>
        <w:numPr>
          <w:ilvl w:val="0"/>
          <w:numId w:val="2"/>
        </w:numPr>
        <w:spacing w:after="120"/>
        <w:rPr>
          <w:rFonts w:ascii="Lato Medium" w:hAnsi="Lato Medium"/>
          <w:color w:val="auto"/>
          <w:sz w:val="20"/>
          <w:szCs w:val="20"/>
        </w:rPr>
      </w:pPr>
      <w:r w:rsidRPr="002063B0">
        <w:rPr>
          <w:rFonts w:ascii="Lato Medium" w:hAnsi="Lato Medium"/>
          <w:color w:val="auto"/>
          <w:sz w:val="20"/>
          <w:szCs w:val="20"/>
        </w:rPr>
        <w:t xml:space="preserve">To travel to the field, the employee must attest to a level of physical fitness capable of enduring physically difficult, highly stressful situations which may include the necessity to walk long distances, to eat a limited diet and/or to reside in potentially uncomfortable housing or tents. </w:t>
      </w:r>
    </w:p>
    <w:p w14:paraId="02D67A60" w14:textId="77777777" w:rsidR="007E7A22" w:rsidRPr="002063B0" w:rsidRDefault="007E7A22" w:rsidP="005427AB">
      <w:pPr>
        <w:pStyle w:val="Default"/>
        <w:numPr>
          <w:ilvl w:val="0"/>
          <w:numId w:val="2"/>
        </w:numPr>
        <w:spacing w:after="120"/>
        <w:rPr>
          <w:rFonts w:ascii="Lato Medium" w:hAnsi="Lato Medium"/>
          <w:color w:val="auto"/>
          <w:sz w:val="20"/>
          <w:szCs w:val="20"/>
        </w:rPr>
      </w:pPr>
      <w:r w:rsidRPr="002063B0">
        <w:rPr>
          <w:rFonts w:ascii="Lato Medium" w:hAnsi="Lato Medium"/>
          <w:color w:val="auto"/>
          <w:sz w:val="20"/>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792169D9" w14:textId="77777777" w:rsidR="007E7A22" w:rsidRPr="002063B0" w:rsidRDefault="007E7A22" w:rsidP="005427AB">
      <w:pPr>
        <w:pStyle w:val="Default"/>
        <w:rPr>
          <w:rFonts w:ascii="Lato Medium" w:hAnsi="Lato Medium"/>
          <w:color w:val="auto"/>
          <w:sz w:val="20"/>
          <w:szCs w:val="20"/>
        </w:rPr>
      </w:pPr>
    </w:p>
    <w:p w14:paraId="11E693C9" w14:textId="77777777" w:rsidR="007E7A22" w:rsidRPr="002063B0" w:rsidRDefault="007E7A22" w:rsidP="005427AB">
      <w:pPr>
        <w:pStyle w:val="CM9"/>
        <w:spacing w:after="180" w:line="240" w:lineRule="atLeast"/>
        <w:rPr>
          <w:rFonts w:ascii="Lato Medium" w:hAnsi="Lato Medium" w:cs="ZAIDJW+Verdana-Bold"/>
          <w:sz w:val="20"/>
          <w:szCs w:val="20"/>
        </w:rPr>
      </w:pPr>
      <w:r w:rsidRPr="002063B0">
        <w:rPr>
          <w:rFonts w:ascii="Lato Medium" w:hAnsi="Lato Medium" w:cs="ZAIDJW+Verdana-Bold"/>
          <w:b/>
          <w:bCs/>
          <w:sz w:val="20"/>
          <w:szCs w:val="20"/>
        </w:rPr>
        <w:t xml:space="preserve">VI. Working Conditions, Travel and Environment </w:t>
      </w:r>
    </w:p>
    <w:p w14:paraId="55C04A6E" w14:textId="77777777" w:rsidR="007E7A22" w:rsidRPr="002063B0" w:rsidRDefault="007E7A22" w:rsidP="005427AB">
      <w:pPr>
        <w:pStyle w:val="Default"/>
        <w:numPr>
          <w:ilvl w:val="0"/>
          <w:numId w:val="3"/>
        </w:numPr>
        <w:spacing w:after="120"/>
        <w:rPr>
          <w:rFonts w:ascii="Lato Medium" w:hAnsi="Lato Medium"/>
          <w:color w:val="auto"/>
          <w:sz w:val="20"/>
          <w:szCs w:val="20"/>
        </w:rPr>
      </w:pPr>
      <w:r w:rsidRPr="002063B0">
        <w:rPr>
          <w:rFonts w:ascii="Lato Medium" w:hAnsi="Lato Medium"/>
          <w:color w:val="auto"/>
          <w:sz w:val="20"/>
          <w:szCs w:val="20"/>
        </w:rPr>
        <w:t xml:space="preserve">The duties of the job require regular job attendance at least five days per week. Must be available to work outside normal office hours or on the weekends as required by contact with the missions, mission security, or other obligations. </w:t>
      </w:r>
    </w:p>
    <w:p w14:paraId="4CF43195" w14:textId="77777777" w:rsidR="007E7A22" w:rsidRPr="002063B0" w:rsidRDefault="007E7A22" w:rsidP="005427AB">
      <w:pPr>
        <w:pStyle w:val="Default"/>
        <w:numPr>
          <w:ilvl w:val="0"/>
          <w:numId w:val="3"/>
        </w:numPr>
        <w:spacing w:after="120"/>
        <w:rPr>
          <w:rFonts w:ascii="Lato Medium" w:hAnsi="Lato Medium"/>
          <w:color w:val="auto"/>
          <w:sz w:val="20"/>
          <w:szCs w:val="20"/>
        </w:rPr>
      </w:pPr>
      <w:r w:rsidRPr="002063B0">
        <w:rPr>
          <w:rFonts w:ascii="Lato Medium" w:hAnsi="Lato Medium"/>
          <w:color w:val="auto"/>
          <w:sz w:val="20"/>
          <w:szCs w:val="20"/>
        </w:rPr>
        <w:t xml:space="preserve">Must be able to travel as required for standard domestic and international business travel as well as to the missions if appropriate. While visiting the field, the employee may be exposed to precarious settings under high security risks and/or very basic living conditions and outside weather conditions, as well is to infectious diseases. </w:t>
      </w:r>
    </w:p>
    <w:p w14:paraId="6FE843E1" w14:textId="181F26BA" w:rsidR="00146B0D" w:rsidRPr="002063B0" w:rsidRDefault="00146B0D" w:rsidP="005427AB">
      <w:pPr>
        <w:rPr>
          <w:rFonts w:ascii="Lato Medium" w:eastAsiaTheme="minorEastAsia" w:hAnsi="Lato Medium" w:cs="VICCVJ+Verdana"/>
          <w:iCs w:val="0"/>
          <w:sz w:val="20"/>
          <w:szCs w:val="20"/>
        </w:rPr>
      </w:pPr>
    </w:p>
    <w:p w14:paraId="3AEEB5A4" w14:textId="1F47299A" w:rsidR="00C011B3" w:rsidRPr="002063B0" w:rsidRDefault="00C011B3" w:rsidP="005427AB">
      <w:pPr>
        <w:ind w:right="270"/>
        <w:rPr>
          <w:rFonts w:ascii="Lato Medium" w:hAnsi="Lato Medium" w:cs="Times New Roman"/>
          <w:b/>
          <w:sz w:val="20"/>
          <w:szCs w:val="20"/>
        </w:rPr>
      </w:pPr>
      <w:r w:rsidRPr="002063B0">
        <w:rPr>
          <w:rFonts w:ascii="Lato Medium" w:hAnsi="Lato Medium" w:cs="Times New Roman"/>
          <w:b/>
          <w:sz w:val="20"/>
          <w:szCs w:val="20"/>
        </w:rPr>
        <w:t>VII.     Gender Equality Commitments &amp; Zero Tolerance to Abuse</w:t>
      </w:r>
    </w:p>
    <w:p w14:paraId="72BB2ECA" w14:textId="77777777" w:rsidR="00C011B3" w:rsidRPr="002063B0" w:rsidRDefault="00C011B3" w:rsidP="005427AB">
      <w:pPr>
        <w:ind w:right="270"/>
        <w:rPr>
          <w:rFonts w:ascii="Lato Medium" w:hAnsi="Lato Medium" w:cs="Times New Roman"/>
          <w:b/>
          <w:sz w:val="20"/>
          <w:szCs w:val="20"/>
        </w:rPr>
      </w:pPr>
    </w:p>
    <w:p w14:paraId="11FEEFE6" w14:textId="671CC42C" w:rsidR="00C011B3" w:rsidRPr="002063B0" w:rsidRDefault="00C011B3" w:rsidP="005427AB">
      <w:pPr>
        <w:pStyle w:val="ListParagraph"/>
        <w:numPr>
          <w:ilvl w:val="0"/>
          <w:numId w:val="6"/>
        </w:numPr>
        <w:ind w:right="270"/>
        <w:rPr>
          <w:rStyle w:val="normaltextrun"/>
          <w:rFonts w:ascii="Lato Medium" w:hAnsi="Lato Medium"/>
          <w:iCs w:val="0"/>
          <w:sz w:val="20"/>
          <w:szCs w:val="20"/>
        </w:rPr>
      </w:pPr>
      <w:r w:rsidRPr="002063B0">
        <w:rPr>
          <w:rStyle w:val="normaltextrun"/>
          <w:rFonts w:ascii="Lato Medium" w:hAnsi="Lato Medium" w:cs="Times New Roman"/>
          <w:iCs w:val="0"/>
          <w:sz w:val="20"/>
          <w:szCs w:val="20"/>
        </w:rPr>
        <w:t xml:space="preserve">Foster an environment that reinforces values of </w:t>
      </w:r>
      <w:r w:rsidR="00B4613D" w:rsidRPr="002063B0">
        <w:rPr>
          <w:rStyle w:val="normaltextrun"/>
          <w:rFonts w:ascii="Lato Medium" w:hAnsi="Lato Medium" w:cs="Times New Roman"/>
          <w:iCs w:val="0"/>
          <w:sz w:val="20"/>
          <w:szCs w:val="20"/>
        </w:rPr>
        <w:t>people of all genders</w:t>
      </w:r>
      <w:r w:rsidRPr="002063B0">
        <w:rPr>
          <w:rStyle w:val="normaltextrun"/>
          <w:rFonts w:ascii="Lato Medium" w:hAnsi="Lato Medium" w:cs="Times New Roman"/>
          <w:iCs w:val="0"/>
          <w:sz w:val="20"/>
          <w:szCs w:val="20"/>
        </w:rPr>
        <w:t xml:space="preserve"> equal access to information.</w:t>
      </w:r>
    </w:p>
    <w:p w14:paraId="7C460F69" w14:textId="73D06B11" w:rsidR="00C011B3" w:rsidRPr="002063B0" w:rsidRDefault="00C011B3" w:rsidP="005427AB">
      <w:pPr>
        <w:pStyle w:val="ListParagraph"/>
        <w:numPr>
          <w:ilvl w:val="0"/>
          <w:numId w:val="6"/>
        </w:numPr>
        <w:ind w:right="270"/>
        <w:rPr>
          <w:rStyle w:val="normaltextrun"/>
          <w:rFonts w:ascii="Lato Medium" w:hAnsi="Lato Medium" w:cs="Times New Roman"/>
          <w:iCs w:val="0"/>
          <w:sz w:val="20"/>
          <w:szCs w:val="20"/>
        </w:rPr>
      </w:pPr>
      <w:r w:rsidRPr="002063B0">
        <w:rPr>
          <w:rStyle w:val="normaltextrun"/>
          <w:rFonts w:ascii="Lato Medium" w:hAnsi="Lato Medium" w:cs="Times New Roman"/>
          <w:iCs w:val="0"/>
          <w:sz w:val="20"/>
          <w:szCs w:val="20"/>
        </w:rPr>
        <w:t xml:space="preserve">Provide a work environment where </w:t>
      </w:r>
      <w:r w:rsidR="00B4613D" w:rsidRPr="002063B0">
        <w:rPr>
          <w:rStyle w:val="normaltextrun"/>
          <w:rFonts w:ascii="Lato Medium" w:hAnsi="Lato Medium" w:cs="Times New Roman"/>
          <w:iCs w:val="0"/>
          <w:sz w:val="20"/>
          <w:szCs w:val="20"/>
        </w:rPr>
        <w:t xml:space="preserve">people of all genders </w:t>
      </w:r>
      <w:r w:rsidRPr="002063B0">
        <w:rPr>
          <w:rStyle w:val="normaltextrun"/>
          <w:rFonts w:ascii="Lato Medium" w:hAnsi="Lato Medium" w:cs="Times New Roman"/>
          <w:iCs w:val="0"/>
          <w:sz w:val="20"/>
          <w:szCs w:val="20"/>
        </w:rPr>
        <w:t>must be evaluated and promoted based on their skills and performance.</w:t>
      </w:r>
    </w:p>
    <w:p w14:paraId="26CA2C94" w14:textId="77777777" w:rsidR="00C011B3" w:rsidRPr="002063B0" w:rsidRDefault="00C011B3" w:rsidP="005427AB">
      <w:pPr>
        <w:pStyle w:val="ListParagraph"/>
        <w:numPr>
          <w:ilvl w:val="0"/>
          <w:numId w:val="6"/>
        </w:numPr>
        <w:ind w:right="270"/>
        <w:rPr>
          <w:rStyle w:val="normaltextrun"/>
          <w:rFonts w:ascii="Lato Medium" w:hAnsi="Lato Medium" w:cs="Times New Roman"/>
          <w:iCs w:val="0"/>
          <w:sz w:val="20"/>
          <w:szCs w:val="20"/>
        </w:rPr>
      </w:pPr>
      <w:r w:rsidRPr="002063B0">
        <w:rPr>
          <w:rStyle w:val="normaltextrun"/>
          <w:rFonts w:ascii="Lato Medium" w:hAnsi="Lato Medium" w:cs="Times New Roman"/>
          <w:iCs w:val="0"/>
          <w:sz w:val="20"/>
          <w:szCs w:val="20"/>
        </w:rPr>
        <w:t>Promote a safe, secure, and respectful environment for all stakeholders, particularly for children, beneficiaries, and members of staff.</w:t>
      </w:r>
    </w:p>
    <w:p w14:paraId="351CDFF1" w14:textId="77777777" w:rsidR="00C011B3" w:rsidRPr="002063B0" w:rsidRDefault="00C011B3" w:rsidP="005427AB">
      <w:pPr>
        <w:pStyle w:val="ListParagraph"/>
        <w:numPr>
          <w:ilvl w:val="0"/>
          <w:numId w:val="6"/>
        </w:numPr>
        <w:ind w:right="270"/>
        <w:rPr>
          <w:rStyle w:val="normaltextrun"/>
          <w:rFonts w:ascii="Lato Medium" w:hAnsi="Lato Medium" w:cs="Times New Roman"/>
          <w:iCs w:val="0"/>
          <w:sz w:val="20"/>
          <w:szCs w:val="20"/>
        </w:rPr>
      </w:pPr>
      <w:r w:rsidRPr="002063B0">
        <w:rPr>
          <w:rStyle w:val="normaltextrun"/>
          <w:rFonts w:ascii="Lato Medium" w:hAnsi="Lato Medium" w:cs="Times New Roman"/>
          <w:iCs w:val="0"/>
          <w:sz w:val="20"/>
          <w:szCs w:val="20"/>
        </w:rPr>
        <w:t>Help to prevent any type of abuse including workplace harassment and sexual abuse and exploitation.</w:t>
      </w:r>
    </w:p>
    <w:p w14:paraId="2FC7E08A" w14:textId="77777777" w:rsidR="00C011B3" w:rsidRPr="002063B0" w:rsidRDefault="00C011B3" w:rsidP="005427AB">
      <w:pPr>
        <w:pStyle w:val="ListParagraph"/>
        <w:numPr>
          <w:ilvl w:val="0"/>
          <w:numId w:val="6"/>
        </w:numPr>
        <w:ind w:right="270"/>
        <w:rPr>
          <w:rStyle w:val="normaltextrun"/>
          <w:rFonts w:ascii="Lato Medium" w:hAnsi="Lato Medium" w:cs="Times New Roman"/>
          <w:iCs w:val="0"/>
          <w:sz w:val="20"/>
          <w:szCs w:val="20"/>
        </w:rPr>
      </w:pPr>
      <w:r w:rsidRPr="002063B0">
        <w:rPr>
          <w:rStyle w:val="normaltextrun"/>
          <w:rFonts w:ascii="Lato Medium" w:hAnsi="Lato Medium" w:cs="Times New Roman"/>
          <w:iCs w:val="0"/>
          <w:sz w:val="20"/>
          <w:szCs w:val="20"/>
        </w:rPr>
        <w:t>Respect beneficiaries’ women, men, children (boys and girls) regardless of gender, sex orientation, disability, religion, race, color, ancestry, national origin, age, or marital status.</w:t>
      </w:r>
    </w:p>
    <w:p w14:paraId="21FDEC9F" w14:textId="77777777" w:rsidR="00C011B3" w:rsidRPr="002063B0" w:rsidRDefault="00C011B3" w:rsidP="005427AB">
      <w:pPr>
        <w:pStyle w:val="ListParagraph"/>
        <w:numPr>
          <w:ilvl w:val="0"/>
          <w:numId w:val="6"/>
        </w:numPr>
        <w:ind w:right="270"/>
        <w:rPr>
          <w:rStyle w:val="normaltextrun"/>
          <w:rFonts w:ascii="Lato Medium" w:hAnsi="Lato Medium" w:cs="Times New Roman"/>
          <w:iCs w:val="0"/>
          <w:sz w:val="20"/>
          <w:szCs w:val="20"/>
        </w:rPr>
      </w:pPr>
      <w:r w:rsidRPr="002063B0">
        <w:rPr>
          <w:rStyle w:val="normaltextrun"/>
          <w:rFonts w:ascii="Lato Medium" w:hAnsi="Lato Medium" w:cs="Times New Roman"/>
          <w:iCs w:val="0"/>
          <w:sz w:val="20"/>
          <w:szCs w:val="20"/>
        </w:rPr>
        <w:t>Value and respect all cultures.</w:t>
      </w:r>
    </w:p>
    <w:p w14:paraId="256B451D" w14:textId="77777777" w:rsidR="00C011B3" w:rsidRPr="002063B0" w:rsidRDefault="00C011B3" w:rsidP="005427AB">
      <w:pPr>
        <w:ind w:right="270"/>
        <w:rPr>
          <w:rFonts w:ascii="Lato Medium" w:hAnsi="Lato Medium"/>
          <w:b/>
          <w:sz w:val="20"/>
          <w:szCs w:val="20"/>
        </w:rPr>
      </w:pPr>
    </w:p>
    <w:p w14:paraId="3C810A72" w14:textId="0813B80A" w:rsidR="007E7A22" w:rsidRPr="002063B0" w:rsidRDefault="007E7A22" w:rsidP="005427AB">
      <w:pPr>
        <w:pStyle w:val="CM9"/>
        <w:spacing w:after="170"/>
        <w:rPr>
          <w:rFonts w:ascii="Lato Medium" w:hAnsi="Lato Medium" w:cs="ZAIDJW+Verdana-Bold"/>
          <w:sz w:val="20"/>
          <w:szCs w:val="20"/>
        </w:rPr>
      </w:pPr>
      <w:r w:rsidRPr="002063B0">
        <w:rPr>
          <w:rFonts w:ascii="Lato Medium" w:hAnsi="Lato Medium" w:cs="ZAIDJW+Verdana-Bold"/>
          <w:b/>
          <w:bCs/>
          <w:sz w:val="20"/>
          <w:szCs w:val="20"/>
        </w:rPr>
        <w:t>VII</w:t>
      </w:r>
      <w:r w:rsidR="00C011B3" w:rsidRPr="002063B0">
        <w:rPr>
          <w:rFonts w:ascii="Lato Medium" w:hAnsi="Lato Medium" w:cs="ZAIDJW+Verdana-Bold"/>
          <w:b/>
          <w:bCs/>
          <w:sz w:val="20"/>
          <w:szCs w:val="20"/>
        </w:rPr>
        <w:t>I</w:t>
      </w:r>
      <w:r w:rsidRPr="002063B0">
        <w:rPr>
          <w:rFonts w:ascii="Lato Medium" w:hAnsi="Lato Medium" w:cs="ZAIDJW+Verdana-Bold"/>
          <w:b/>
          <w:bCs/>
          <w:sz w:val="20"/>
          <w:szCs w:val="20"/>
        </w:rPr>
        <w:t xml:space="preserve">. Required Qualifications </w:t>
      </w:r>
    </w:p>
    <w:p w14:paraId="21824388" w14:textId="5097CF4C" w:rsidR="007E7A22" w:rsidRPr="002063B0" w:rsidRDefault="002E2B30" w:rsidP="002063B0">
      <w:pPr>
        <w:pStyle w:val="CM11"/>
        <w:numPr>
          <w:ilvl w:val="0"/>
          <w:numId w:val="25"/>
        </w:numPr>
        <w:contextualSpacing/>
        <w:rPr>
          <w:rFonts w:ascii="Lato Medium" w:hAnsi="Lato Medium" w:cs="VICCVJ+Verdana"/>
          <w:iCs/>
          <w:sz w:val="20"/>
          <w:szCs w:val="20"/>
        </w:rPr>
      </w:pPr>
      <w:r w:rsidRPr="002063B0">
        <w:rPr>
          <w:rFonts w:ascii="Lato Medium" w:hAnsi="Lato Medium" w:cs="VICCVJ+Verdana"/>
          <w:iCs/>
          <w:sz w:val="20"/>
          <w:szCs w:val="20"/>
        </w:rPr>
        <w:t xml:space="preserve">Bachelor degree (honors) in Agricultural sciences, business economics or any other relevant field with at </w:t>
      </w:r>
      <w:r w:rsidRPr="002063B0">
        <w:rPr>
          <w:rFonts w:ascii="Lato Medium" w:hAnsi="Lato Medium" w:cs="VICCVJ+Verdana"/>
          <w:b/>
          <w:iCs/>
          <w:sz w:val="20"/>
          <w:szCs w:val="20"/>
        </w:rPr>
        <w:t>least 4</w:t>
      </w:r>
      <w:r w:rsidRPr="002063B0">
        <w:rPr>
          <w:rFonts w:ascii="Lato Medium" w:hAnsi="Lato Medium" w:cs="VICCVJ+Verdana"/>
          <w:iCs/>
          <w:sz w:val="20"/>
          <w:szCs w:val="20"/>
        </w:rPr>
        <w:t xml:space="preserve"> years’ continuous experience implementing food security and livelihoods related activities. </w:t>
      </w:r>
    </w:p>
    <w:p w14:paraId="6AF87731" w14:textId="77777777" w:rsidR="002E2B30" w:rsidRPr="002063B0" w:rsidRDefault="002E2B30" w:rsidP="002E2B30">
      <w:pPr>
        <w:pStyle w:val="Default"/>
        <w:rPr>
          <w:rFonts w:ascii="Lato Medium" w:hAnsi="Lato Medium"/>
          <w:sz w:val="20"/>
          <w:szCs w:val="20"/>
        </w:rPr>
      </w:pPr>
    </w:p>
    <w:p w14:paraId="1D656C09" w14:textId="1F3FDC4D" w:rsidR="007E7A22" w:rsidRPr="002063B0" w:rsidRDefault="001E0003" w:rsidP="005427AB">
      <w:pPr>
        <w:pStyle w:val="CM9"/>
        <w:spacing w:after="180"/>
        <w:rPr>
          <w:rFonts w:ascii="Lato Medium" w:hAnsi="Lato Medium" w:cs="ZAIDJW+Verdana-Bold"/>
          <w:sz w:val="20"/>
          <w:szCs w:val="20"/>
        </w:rPr>
      </w:pPr>
      <w:r w:rsidRPr="002063B0">
        <w:rPr>
          <w:rFonts w:ascii="Lato Medium" w:hAnsi="Lato Medium" w:cs="ZAIDJW+Verdana-Bold"/>
          <w:b/>
          <w:bCs/>
          <w:sz w:val="20"/>
          <w:szCs w:val="20"/>
        </w:rPr>
        <w:t>IX</w:t>
      </w:r>
      <w:r w:rsidR="007E7A22" w:rsidRPr="002063B0">
        <w:rPr>
          <w:rFonts w:ascii="Lato Medium" w:hAnsi="Lato Medium" w:cs="ZAIDJW+Verdana-Bold"/>
          <w:b/>
          <w:bCs/>
          <w:sz w:val="20"/>
          <w:szCs w:val="20"/>
        </w:rPr>
        <w:t xml:space="preserve">. Required Skills &amp; Experience </w:t>
      </w:r>
    </w:p>
    <w:p w14:paraId="35E078B4" w14:textId="42829932"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Previous work with a busy multi-sectoral setting</w:t>
      </w:r>
      <w:r w:rsidRPr="002063B0">
        <w:rPr>
          <w:rFonts w:ascii="Lato Medium" w:eastAsia="Cambria" w:hAnsi="Lato Medium" w:cs="Calibri"/>
          <w:iCs w:val="0"/>
          <w:color w:val="000000"/>
          <w:sz w:val="20"/>
          <w:szCs w:val="20"/>
        </w:rPr>
        <w:t xml:space="preserve"> </w:t>
      </w:r>
      <w:r w:rsidRPr="002E2B30">
        <w:rPr>
          <w:rFonts w:ascii="Lato Medium" w:eastAsia="Cambria" w:hAnsi="Lato Medium" w:cs="Calibri"/>
          <w:iCs w:val="0"/>
          <w:color w:val="000000"/>
          <w:sz w:val="20"/>
          <w:szCs w:val="20"/>
        </w:rPr>
        <w:t xml:space="preserve">in a refugee setting is </w:t>
      </w:r>
      <w:r w:rsidRPr="002063B0">
        <w:rPr>
          <w:rFonts w:ascii="Lato Medium" w:eastAsia="Cambria" w:hAnsi="Lato Medium" w:cs="Calibri"/>
          <w:iCs w:val="0"/>
          <w:color w:val="000000"/>
          <w:sz w:val="20"/>
          <w:szCs w:val="20"/>
        </w:rPr>
        <w:t>an asset</w:t>
      </w:r>
      <w:r w:rsidRPr="002E2B30">
        <w:rPr>
          <w:rFonts w:ascii="Lato Medium" w:eastAsia="Cambria" w:hAnsi="Lato Medium" w:cs="Calibri"/>
          <w:iCs w:val="0"/>
          <w:color w:val="000000"/>
          <w:sz w:val="20"/>
          <w:szCs w:val="20"/>
        </w:rPr>
        <w:t xml:space="preserve">  </w:t>
      </w:r>
    </w:p>
    <w:p w14:paraId="7F83659B"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lastRenderedPageBreak/>
        <w:t>Knowledge and practical experience in value chain development.</w:t>
      </w:r>
    </w:p>
    <w:p w14:paraId="6EDDF1CD"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Knowledge and practical experience in public private partnerships.</w:t>
      </w:r>
    </w:p>
    <w:p w14:paraId="53924779"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Previous work experience with farmer organizations.</w:t>
      </w:r>
    </w:p>
    <w:p w14:paraId="2DCCCC7E"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 xml:space="preserve">Capacity building of organizations and individuals </w:t>
      </w:r>
    </w:p>
    <w:p w14:paraId="24CDC7F4"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 xml:space="preserve">Participatory training methodologies </w:t>
      </w:r>
    </w:p>
    <w:p w14:paraId="057CAEBD"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 xml:space="preserve">Network of private sector contacts </w:t>
      </w:r>
    </w:p>
    <w:p w14:paraId="1B484CFF" w14:textId="77777777" w:rsidR="002E2B30" w:rsidRPr="002E2B30" w:rsidRDefault="002E2B30" w:rsidP="002063B0">
      <w:pPr>
        <w:widowControl w:val="0"/>
        <w:numPr>
          <w:ilvl w:val="0"/>
          <w:numId w:val="24"/>
        </w:numPr>
        <w:autoSpaceDE w:val="0"/>
        <w:autoSpaceDN w:val="0"/>
        <w:adjustRightInd w:val="0"/>
        <w:contextualSpacing/>
        <w:jc w:val="both"/>
        <w:rPr>
          <w:rFonts w:ascii="Lato Medium" w:hAnsi="Lato Medium" w:cs="Calibri"/>
          <w:iCs w:val="0"/>
          <w:sz w:val="20"/>
          <w:szCs w:val="20"/>
          <w:lang w:eastAsia="fr-FR"/>
        </w:rPr>
      </w:pPr>
      <w:r w:rsidRPr="002E2B30">
        <w:rPr>
          <w:rFonts w:ascii="Lato Medium" w:hAnsi="Lato Medium" w:cs="Calibri"/>
          <w:iCs w:val="0"/>
          <w:sz w:val="20"/>
          <w:szCs w:val="20"/>
          <w:lang w:eastAsia="fr-FR"/>
        </w:rPr>
        <w:t xml:space="preserve">Strong presentation skills with mastery of Power point, Excel, MS word </w:t>
      </w:r>
    </w:p>
    <w:p w14:paraId="3FBE9F4A" w14:textId="77777777"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 xml:space="preserve">Strong communication skills (written and oral) in English  </w:t>
      </w:r>
    </w:p>
    <w:p w14:paraId="0EF1ACC2" w14:textId="77777777"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 xml:space="preserve">Ability to exercise sound judgment and make decisions independently </w:t>
      </w:r>
    </w:p>
    <w:p w14:paraId="687D3DE7" w14:textId="7B9A6369"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 xml:space="preserve">Team player, </w:t>
      </w:r>
      <w:r w:rsidR="002063B0" w:rsidRPr="002063B0">
        <w:rPr>
          <w:rFonts w:ascii="Lato Medium" w:eastAsia="Cambria" w:hAnsi="Lato Medium" w:cs="Calibri"/>
          <w:iCs w:val="0"/>
          <w:color w:val="000000"/>
          <w:sz w:val="20"/>
          <w:szCs w:val="20"/>
        </w:rPr>
        <w:t>extremely</w:t>
      </w:r>
      <w:r w:rsidRPr="002E2B30">
        <w:rPr>
          <w:rFonts w:ascii="Lato Medium" w:eastAsia="Cambria" w:hAnsi="Lato Medium" w:cs="Calibri"/>
          <w:iCs w:val="0"/>
          <w:color w:val="000000"/>
          <w:sz w:val="20"/>
          <w:szCs w:val="20"/>
        </w:rPr>
        <w:t xml:space="preserve"> flexible with the ability to cope with stressful situations </w:t>
      </w:r>
    </w:p>
    <w:p w14:paraId="27BCC64C" w14:textId="77777777"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 xml:space="preserve">Excellent reporting skills with good oral and written communication skills </w:t>
      </w:r>
    </w:p>
    <w:p w14:paraId="1010235C" w14:textId="77777777" w:rsidR="002E2B30" w:rsidRPr="002E2B3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 xml:space="preserve">Knowledge of the local language is an added advantage </w:t>
      </w:r>
    </w:p>
    <w:p w14:paraId="25F90D4A" w14:textId="77777777" w:rsidR="002063B0" w:rsidRPr="002063B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E2B30">
        <w:rPr>
          <w:rFonts w:ascii="Lato Medium" w:eastAsia="Cambria" w:hAnsi="Lato Medium" w:cs="Calibri"/>
          <w:iCs w:val="0"/>
          <w:color w:val="000000"/>
          <w:sz w:val="20"/>
          <w:szCs w:val="20"/>
        </w:rPr>
        <w:t>Culturally sensitive</w:t>
      </w:r>
    </w:p>
    <w:p w14:paraId="45500411" w14:textId="7EA8EB3C" w:rsidR="00347F61" w:rsidRPr="002063B0" w:rsidRDefault="002E2B30" w:rsidP="002063B0">
      <w:pPr>
        <w:widowControl w:val="0"/>
        <w:numPr>
          <w:ilvl w:val="0"/>
          <w:numId w:val="24"/>
        </w:numPr>
        <w:autoSpaceDE w:val="0"/>
        <w:autoSpaceDN w:val="0"/>
        <w:adjustRightInd w:val="0"/>
        <w:contextualSpacing/>
        <w:jc w:val="both"/>
        <w:rPr>
          <w:rFonts w:ascii="Lato Medium" w:eastAsia="Cambria" w:hAnsi="Lato Medium" w:cs="Calibri"/>
          <w:iCs w:val="0"/>
          <w:color w:val="000000"/>
          <w:sz w:val="20"/>
          <w:szCs w:val="20"/>
        </w:rPr>
      </w:pPr>
      <w:r w:rsidRPr="002063B0">
        <w:rPr>
          <w:rFonts w:ascii="Lato Medium" w:eastAsia="Cambria" w:hAnsi="Lato Medium" w:cs="Calibri"/>
          <w:sz w:val="20"/>
          <w:szCs w:val="20"/>
        </w:rPr>
        <w:t xml:space="preserve">Ability to ride a motorcycle and possession of a valid riding permit  </w:t>
      </w:r>
    </w:p>
    <w:p w14:paraId="315566E4" w14:textId="77777777" w:rsidR="002063B0" w:rsidRPr="002063B0" w:rsidRDefault="002063B0" w:rsidP="002063B0">
      <w:pPr>
        <w:widowControl w:val="0"/>
        <w:autoSpaceDE w:val="0"/>
        <w:autoSpaceDN w:val="0"/>
        <w:adjustRightInd w:val="0"/>
        <w:ind w:left="360"/>
        <w:contextualSpacing/>
        <w:jc w:val="both"/>
        <w:rPr>
          <w:rFonts w:ascii="Calibri" w:eastAsia="Cambria" w:hAnsi="Calibri" w:cs="Calibri"/>
          <w:iCs w:val="0"/>
          <w:color w:val="000000"/>
          <w:sz w:val="22"/>
          <w:szCs w:val="22"/>
        </w:rPr>
      </w:pPr>
    </w:p>
    <w:p w14:paraId="31F2B994" w14:textId="60D42AC6" w:rsidR="009B0BC1" w:rsidRPr="00DD149D" w:rsidRDefault="00DD149D" w:rsidP="00DD149D">
      <w:pPr>
        <w:pBdr>
          <w:top w:val="single" w:sz="4" w:space="4" w:color="auto"/>
          <w:left w:val="single" w:sz="4" w:space="6" w:color="auto"/>
          <w:bottom w:val="single" w:sz="4" w:space="4" w:color="auto"/>
          <w:right w:val="single" w:sz="4" w:space="4" w:color="auto"/>
        </w:pBdr>
        <w:spacing w:after="60"/>
        <w:ind w:left="360"/>
        <w:rPr>
          <w:rFonts w:ascii="Lato" w:hAnsi="Lato" w:cs="Times New Roman"/>
          <w:b/>
          <w:sz w:val="18"/>
          <w:szCs w:val="18"/>
        </w:rPr>
      </w:pPr>
      <w:r w:rsidRPr="00DD149D">
        <w:rPr>
          <w:rFonts w:ascii="Lato" w:hAnsi="Lato" w:cs="Times New Roman"/>
          <w:sz w:val="18"/>
          <w:szCs w:val="18"/>
        </w:rPr>
        <w:t xml:space="preserve">Action </w:t>
      </w:r>
      <w:proofErr w:type="gramStart"/>
      <w:r w:rsidRPr="00DD149D">
        <w:rPr>
          <w:rFonts w:ascii="Lato" w:hAnsi="Lato" w:cs="Times New Roman"/>
          <w:sz w:val="18"/>
          <w:szCs w:val="18"/>
        </w:rPr>
        <w:t>Against</w:t>
      </w:r>
      <w:proofErr w:type="gramEnd"/>
      <w:r w:rsidRPr="00DD149D">
        <w:rPr>
          <w:rFonts w:ascii="Lato" w:hAnsi="Lato" w:cs="Times New Roman"/>
          <w:sz w:val="18"/>
          <w:szCs w:val="18"/>
        </w:rPr>
        <w:t xml:space="preserve"> Hunger</w:t>
      </w:r>
      <w:r w:rsidR="009B0BC1" w:rsidRPr="002568F9">
        <w:rPr>
          <w:rFonts w:ascii="Lato" w:hAnsi="Lato" w:cs="Times New Roman"/>
          <w:sz w:val="18"/>
          <w:szCs w:val="18"/>
        </w:rPr>
        <w:t>-USA provides all staff with an attra</w:t>
      </w:r>
      <w:r w:rsidR="002568F9">
        <w:rPr>
          <w:rFonts w:ascii="Lato" w:hAnsi="Lato" w:cs="Times New Roman"/>
          <w:sz w:val="18"/>
          <w:szCs w:val="18"/>
        </w:rPr>
        <w:t xml:space="preserve">ctive salary &amp; benefits package. </w:t>
      </w:r>
      <w:r w:rsidR="009B0BC1" w:rsidRPr="002568F9">
        <w:rPr>
          <w:rFonts w:ascii="Lato" w:hAnsi="Lato" w:cs="Times New Roman"/>
          <w:sz w:val="18"/>
          <w:szCs w:val="18"/>
        </w:rPr>
        <w:t xml:space="preserve">We provide equal employment opportunities (EEO) to all employees &amp; qualified applicants for employment without regard to race, color, religion, gender, ancestry, sexual orientation, national origin, age, handicap, disability, marital status, or status as a veteran. </w:t>
      </w:r>
      <w:r w:rsidRPr="00DD149D">
        <w:rPr>
          <w:rFonts w:ascii="Lato" w:hAnsi="Lato" w:cs="Times New Roman"/>
          <w:sz w:val="18"/>
          <w:szCs w:val="18"/>
        </w:rPr>
        <w:t>Action Against Hunger</w:t>
      </w:r>
      <w:r w:rsidR="009B0BC1" w:rsidRPr="002568F9">
        <w:rPr>
          <w:rFonts w:ascii="Lato" w:hAnsi="Lato" w:cs="Times New Roman"/>
          <w:sz w:val="18"/>
          <w:szCs w:val="18"/>
        </w:rPr>
        <w:t>-USA complies with all applicable laws governing nondiscrimination in employment.</w:t>
      </w:r>
    </w:p>
    <w:sectPr w:rsidR="009B0BC1" w:rsidRPr="00DD149D" w:rsidSect="009C5FD1">
      <w:headerReference w:type="default" r:id="rId11"/>
      <w:footerReference w:type="default" r:id="rId12"/>
      <w:pgSz w:w="12240" w:h="15840"/>
      <w:pgMar w:top="810" w:right="1008" w:bottom="1260" w:left="1008" w:header="101"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3807" w14:textId="77777777" w:rsidR="002C4B23" w:rsidRDefault="002C4B23" w:rsidP="002F302D">
      <w:r>
        <w:separator/>
      </w:r>
    </w:p>
  </w:endnote>
  <w:endnote w:type="continuationSeparator" w:id="0">
    <w:p w14:paraId="7B2C5A27" w14:textId="77777777" w:rsidR="002C4B23" w:rsidRDefault="002C4B23" w:rsidP="002F302D">
      <w:r>
        <w:continuationSeparator/>
      </w:r>
    </w:p>
  </w:endnote>
  <w:endnote w:type="continuationNotice" w:id="1">
    <w:p w14:paraId="556545FC" w14:textId="77777777" w:rsidR="002C4B23" w:rsidRDefault="002C4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ato Medium">
    <w:panose1 w:val="020F0502020204030203"/>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SymbolMT">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CCVJ+Verdana">
    <w:altName w:val="Calibri"/>
    <w:panose1 w:val="00000000000000000000"/>
    <w:charset w:val="00"/>
    <w:family w:val="swiss"/>
    <w:notTrueType/>
    <w:pitch w:val="default"/>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ZAIDJW+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9D15" w14:textId="17270F3B" w:rsidR="00C011B3" w:rsidRPr="00B10F1A" w:rsidRDefault="001976E6" w:rsidP="00FF33B7">
    <w:pPr>
      <w:pStyle w:val="Footer"/>
      <w:rPr>
        <w:rFonts w:ascii="Lato" w:hAnsi="Lato" w:cs="Times New Roman"/>
        <w:i/>
        <w:iCs w:val="0"/>
        <w:sz w:val="18"/>
        <w:szCs w:val="18"/>
      </w:rPr>
    </w:pPr>
    <w:r w:rsidRPr="00B10F1A">
      <w:rPr>
        <w:rFonts w:ascii="Lato" w:hAnsi="Lato" w:cs="Times New Roman"/>
        <w:i/>
        <w:iCs w:val="0"/>
        <w:noProof/>
        <w:sz w:val="18"/>
        <w:szCs w:val="18"/>
      </w:rPr>
      <mc:AlternateContent>
        <mc:Choice Requires="wps">
          <w:drawing>
            <wp:anchor distT="0" distB="0" distL="114300" distR="114300" simplePos="0" relativeHeight="251658240" behindDoc="0" locked="0" layoutInCell="1" allowOverlap="1" wp14:anchorId="3B0DF0FF" wp14:editId="20E34A98">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B124A4"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6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" strokecolor="#4579b8 [3044]">
              <o:lock v:ext="edit" shapetype="f"/>
            </v:line>
          </w:pict>
        </mc:Fallback>
      </mc:AlternateContent>
    </w:r>
    <w:r w:rsidR="002568F9" w:rsidRPr="00B10F1A">
      <w:rPr>
        <w:rFonts w:ascii="Lato" w:hAnsi="Lato" w:cs="Times New Roman"/>
        <w:i/>
        <w:iCs w:val="0"/>
        <w:sz w:val="18"/>
        <w:szCs w:val="18"/>
      </w:rPr>
      <w:t>Action Against Hunger</w:t>
    </w:r>
    <w:r w:rsidR="00337B92">
      <w:rPr>
        <w:rFonts w:ascii="Lato" w:hAnsi="Lato" w:cs="Times New Roman"/>
        <w:i/>
        <w:iCs w:val="0"/>
        <w:sz w:val="18"/>
        <w:szCs w:val="18"/>
      </w:rPr>
      <w:t xml:space="preserve"> </w:t>
    </w:r>
    <w:r w:rsidR="002568F9" w:rsidRPr="00B10F1A">
      <w:rPr>
        <w:rFonts w:ascii="Lato" w:hAnsi="Lato" w:cs="Times New Roman"/>
        <w:i/>
        <w:iCs w:val="0"/>
        <w:sz w:val="18"/>
        <w:szCs w:val="18"/>
      </w:rPr>
      <w:t xml:space="preserve">USA </w:t>
    </w:r>
    <w:r w:rsidR="002568F9" w:rsidRPr="00B10F1A">
      <w:rPr>
        <w:rFonts w:ascii="Lato" w:hAnsi="Lato" w:cs="Times New Roman"/>
        <w:i/>
        <w:iCs w:val="0"/>
        <w:sz w:val="18"/>
        <w:szCs w:val="18"/>
      </w:rPr>
      <w:tab/>
    </w:r>
    <w:r w:rsidR="002063B0">
      <w:rPr>
        <w:rFonts w:ascii="Lato" w:hAnsi="Lato" w:cs="Times New Roman"/>
        <w:i/>
        <w:iCs w:val="0"/>
        <w:sz w:val="18"/>
        <w:szCs w:val="18"/>
      </w:rPr>
      <w:t>(Food Security and Livelihood</w:t>
    </w:r>
    <w:r w:rsidR="0042756A">
      <w:rPr>
        <w:rFonts w:ascii="Lato" w:hAnsi="Lato" w:cs="Times New Roman"/>
        <w:i/>
        <w:iCs w:val="0"/>
        <w:sz w:val="18"/>
        <w:szCs w:val="18"/>
      </w:rPr>
      <w:t>s</w:t>
    </w:r>
    <w:r w:rsidR="002063B0">
      <w:rPr>
        <w:rFonts w:ascii="Lato" w:hAnsi="Lato" w:cs="Times New Roman"/>
        <w:i/>
        <w:iCs w:val="0"/>
        <w:sz w:val="18"/>
        <w:szCs w:val="18"/>
      </w:rPr>
      <w:t xml:space="preserve"> Officer</w:t>
    </w:r>
    <w:r w:rsidR="00B24229">
      <w:rPr>
        <w:rFonts w:ascii="Lato" w:hAnsi="Lato" w:cs="Times New Roman"/>
        <w:i/>
        <w:iCs w:val="0"/>
        <w:sz w:val="18"/>
        <w:szCs w:val="18"/>
      </w:rPr>
      <w:t>)</w:t>
    </w:r>
    <w:r w:rsidR="00BA0E25" w:rsidRPr="00B10F1A">
      <w:rPr>
        <w:rFonts w:ascii="Lato" w:hAnsi="Lato" w:cs="Times New Roman"/>
        <w:i/>
        <w:iCs w:val="0"/>
        <w:sz w:val="18"/>
        <w:szCs w:val="18"/>
      </w:rPr>
      <w:t xml:space="preserve"> </w:t>
    </w:r>
    <w:r w:rsidR="00BA0E25" w:rsidRPr="00B10F1A">
      <w:rPr>
        <w:rFonts w:ascii="Lato" w:hAnsi="Lato" w:cs="Times New Roman"/>
        <w:i/>
        <w:iCs w:val="0"/>
        <w:sz w:val="18"/>
        <w:szCs w:val="18"/>
      </w:rPr>
      <w:tab/>
    </w:r>
    <w:r w:rsidR="00FA7F9E" w:rsidRPr="00B10F1A">
      <w:rPr>
        <w:rFonts w:ascii="Lato" w:hAnsi="Lato" w:cs="Times New Roman"/>
        <w:i/>
        <w:iCs w:val="0"/>
        <w:sz w:val="18"/>
        <w:szCs w:val="18"/>
      </w:rPr>
      <w:t xml:space="preserve">Last update:  </w:t>
    </w:r>
    <w:r w:rsidR="002063B0">
      <w:rPr>
        <w:rFonts w:ascii="Lato" w:hAnsi="Lato" w:cs="Times New Roman"/>
        <w:i/>
        <w:iCs w:val="0"/>
        <w:sz w:val="18"/>
        <w:szCs w:val="18"/>
      </w:rPr>
      <w:t>January 2023</w:t>
    </w:r>
  </w:p>
  <w:p w14:paraId="00E8293D" w14:textId="0ABACCA7" w:rsidR="00847813" w:rsidRPr="00FF33B7" w:rsidRDefault="009A3023" w:rsidP="009A302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3F0A" w14:textId="77777777" w:rsidR="002C4B23" w:rsidRDefault="002C4B23" w:rsidP="002F302D">
      <w:r>
        <w:separator/>
      </w:r>
    </w:p>
  </w:footnote>
  <w:footnote w:type="continuationSeparator" w:id="0">
    <w:p w14:paraId="384AFDC3" w14:textId="77777777" w:rsidR="002C4B23" w:rsidRDefault="002C4B23" w:rsidP="002F302D">
      <w:r>
        <w:continuationSeparator/>
      </w:r>
    </w:p>
  </w:footnote>
  <w:footnote w:type="continuationNotice" w:id="1">
    <w:p w14:paraId="0AE1D298" w14:textId="77777777" w:rsidR="002C4B23" w:rsidRDefault="002C4B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1B4A" w14:textId="77777777" w:rsidR="002568F9" w:rsidRDefault="002568F9">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2568F9" w14:paraId="7EAF931C" w14:textId="77777777" w:rsidTr="002568F9">
      <w:tc>
        <w:tcPr>
          <w:tcW w:w="4716" w:type="dxa"/>
        </w:tcPr>
        <w:p w14:paraId="30C6A56C" w14:textId="77777777" w:rsidR="002568F9" w:rsidRDefault="002568F9">
          <w:pPr>
            <w:pStyle w:val="Header"/>
          </w:pPr>
          <w:r>
            <w:rPr>
              <w:noProof/>
            </w:rPr>
            <w:drawing>
              <wp:inline distT="0" distB="0" distL="0" distR="0" wp14:anchorId="67E56D4C" wp14:editId="435523AF">
                <wp:extent cx="1111250" cy="7832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195" cy="793752"/>
                        </a:xfrm>
                        <a:prstGeom prst="rect">
                          <a:avLst/>
                        </a:prstGeom>
                        <a:noFill/>
                      </pic:spPr>
                    </pic:pic>
                  </a:graphicData>
                </a:graphic>
              </wp:inline>
            </w:drawing>
          </w:r>
        </w:p>
      </w:tc>
      <w:tc>
        <w:tcPr>
          <w:tcW w:w="4716" w:type="dxa"/>
        </w:tcPr>
        <w:p w14:paraId="25C36924" w14:textId="77777777" w:rsidR="007449FE" w:rsidRDefault="007449FE">
          <w:pPr>
            <w:pStyle w:val="Header"/>
            <w:rPr>
              <w:rFonts w:ascii="Lato Black" w:hAnsi="Lato Black"/>
            </w:rPr>
          </w:pPr>
        </w:p>
        <w:p w14:paraId="52E87A81" w14:textId="00C1CC33" w:rsidR="002568F9" w:rsidRPr="002568F9" w:rsidRDefault="002568F9" w:rsidP="00C202C2">
          <w:pPr>
            <w:pStyle w:val="Header"/>
            <w:jc w:val="right"/>
            <w:rPr>
              <w:rFonts w:ascii="Lato Black" w:hAnsi="Lato Black"/>
            </w:rPr>
          </w:pPr>
          <w:r w:rsidRPr="002568F9">
            <w:rPr>
              <w:rFonts w:ascii="Lato Black" w:hAnsi="Lato Black"/>
            </w:rPr>
            <w:t>JOB DESCRIPTION</w:t>
          </w:r>
        </w:p>
        <w:p w14:paraId="7ED2F936" w14:textId="3C22E144" w:rsidR="005E4B20" w:rsidRPr="00736D51" w:rsidRDefault="005E4B20" w:rsidP="00C202C2">
          <w:pPr>
            <w:pStyle w:val="Header"/>
            <w:jc w:val="right"/>
            <w:rPr>
              <w:rFonts w:ascii="Lato Black" w:hAnsi="Lato Black"/>
            </w:rPr>
          </w:pPr>
          <w:r>
            <w:rPr>
              <w:rFonts w:ascii="Lato Black" w:hAnsi="Lato Black"/>
            </w:rPr>
            <w:t>A</w:t>
          </w:r>
          <w:r w:rsidR="002568F9" w:rsidRPr="002568F9">
            <w:rPr>
              <w:rFonts w:ascii="Lato Black" w:hAnsi="Lato Black"/>
            </w:rPr>
            <w:t>CTION AGAINST HUNGER USA</w:t>
          </w:r>
        </w:p>
      </w:tc>
    </w:tr>
  </w:tbl>
  <w:p w14:paraId="30AB9B2C" w14:textId="77777777" w:rsidR="002568F9" w:rsidRDefault="0025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FA47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B7715"/>
    <w:multiLevelType w:val="hybridMultilevel"/>
    <w:tmpl w:val="6DEC5066"/>
    <w:lvl w:ilvl="0" w:tplc="BDD04A88">
      <w:numFmt w:val="bullet"/>
      <w:lvlText w:val="•"/>
      <w:lvlJc w:val="left"/>
      <w:pPr>
        <w:ind w:left="629" w:hanging="269"/>
      </w:pPr>
      <w:rPr>
        <w:rFonts w:ascii="Arial" w:eastAsia="Arial" w:hAnsi="Arial" w:cs="Arial" w:hint="default"/>
        <w:color w:val="010101"/>
        <w:w w:val="103"/>
        <w:sz w:val="23"/>
        <w:szCs w:val="23"/>
      </w:rPr>
    </w:lvl>
    <w:lvl w:ilvl="1" w:tplc="D24418B6">
      <w:numFmt w:val="bullet"/>
      <w:lvlText w:val="•"/>
      <w:lvlJc w:val="left"/>
      <w:pPr>
        <w:ind w:left="1664" w:hanging="269"/>
      </w:pPr>
      <w:rPr>
        <w:rFonts w:hint="default"/>
      </w:rPr>
    </w:lvl>
    <w:lvl w:ilvl="2" w:tplc="639858C4">
      <w:numFmt w:val="bullet"/>
      <w:lvlText w:val="•"/>
      <w:lvlJc w:val="left"/>
      <w:pPr>
        <w:ind w:left="2708" w:hanging="269"/>
      </w:pPr>
      <w:rPr>
        <w:rFonts w:hint="default"/>
      </w:rPr>
    </w:lvl>
    <w:lvl w:ilvl="3" w:tplc="DD4ADE3A">
      <w:numFmt w:val="bullet"/>
      <w:lvlText w:val="•"/>
      <w:lvlJc w:val="left"/>
      <w:pPr>
        <w:ind w:left="3752" w:hanging="269"/>
      </w:pPr>
      <w:rPr>
        <w:rFonts w:hint="default"/>
      </w:rPr>
    </w:lvl>
    <w:lvl w:ilvl="4" w:tplc="E34A2F2A">
      <w:numFmt w:val="bullet"/>
      <w:lvlText w:val="•"/>
      <w:lvlJc w:val="left"/>
      <w:pPr>
        <w:ind w:left="4796" w:hanging="269"/>
      </w:pPr>
      <w:rPr>
        <w:rFonts w:hint="default"/>
      </w:rPr>
    </w:lvl>
    <w:lvl w:ilvl="5" w:tplc="E556D92A">
      <w:numFmt w:val="bullet"/>
      <w:lvlText w:val="•"/>
      <w:lvlJc w:val="left"/>
      <w:pPr>
        <w:ind w:left="5840" w:hanging="269"/>
      </w:pPr>
      <w:rPr>
        <w:rFonts w:hint="default"/>
      </w:rPr>
    </w:lvl>
    <w:lvl w:ilvl="6" w:tplc="9FE47D38">
      <w:numFmt w:val="bullet"/>
      <w:lvlText w:val="•"/>
      <w:lvlJc w:val="left"/>
      <w:pPr>
        <w:ind w:left="6884" w:hanging="269"/>
      </w:pPr>
      <w:rPr>
        <w:rFonts w:hint="default"/>
      </w:rPr>
    </w:lvl>
    <w:lvl w:ilvl="7" w:tplc="2C9CCF18">
      <w:numFmt w:val="bullet"/>
      <w:lvlText w:val="•"/>
      <w:lvlJc w:val="left"/>
      <w:pPr>
        <w:ind w:left="7928" w:hanging="269"/>
      </w:pPr>
      <w:rPr>
        <w:rFonts w:hint="default"/>
      </w:rPr>
    </w:lvl>
    <w:lvl w:ilvl="8" w:tplc="571892D6">
      <w:numFmt w:val="bullet"/>
      <w:lvlText w:val="•"/>
      <w:lvlJc w:val="left"/>
      <w:pPr>
        <w:ind w:left="8972" w:hanging="269"/>
      </w:pPr>
      <w:rPr>
        <w:rFonts w:hint="default"/>
      </w:rPr>
    </w:lvl>
  </w:abstractNum>
  <w:abstractNum w:abstractNumId="2" w15:restartNumberingAfterBreak="0">
    <w:nsid w:val="0A8964AB"/>
    <w:multiLevelType w:val="hybridMultilevel"/>
    <w:tmpl w:val="65C0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3F6B5F"/>
    <w:multiLevelType w:val="hybridMultilevel"/>
    <w:tmpl w:val="BE4CE072"/>
    <w:lvl w:ilvl="0" w:tplc="04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EBDC15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046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4083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23A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0AA1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C92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A03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E16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83390"/>
    <w:multiLevelType w:val="hybridMultilevel"/>
    <w:tmpl w:val="96D60D0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3D50F1D"/>
    <w:multiLevelType w:val="multilevel"/>
    <w:tmpl w:val="ECF413C0"/>
    <w:lvl w:ilvl="0">
      <w:numFmt w:val="bullet"/>
      <w:lvlText w:val="-"/>
      <w:lvlJc w:val="left"/>
      <w:pPr>
        <w:ind w:left="360" w:hanging="360"/>
      </w:pPr>
      <w:rPr>
        <w:rFonts w:ascii="Arial" w:hAnsi="Aria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Symbol" w:hAnsi="Symbol"/>
      </w:rPr>
    </w:lvl>
    <w:lvl w:ilvl="3">
      <w:numFmt w:val="bullet"/>
      <w:lvlText w:val="-"/>
      <w:lvlJc w:val="left"/>
      <w:pPr>
        <w:ind w:left="2520" w:hanging="360"/>
      </w:pPr>
      <w:rPr>
        <w:rFonts w:ascii="Arial" w:hAnsi="Aria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2FA912E3"/>
    <w:multiLevelType w:val="hybridMultilevel"/>
    <w:tmpl w:val="8F5E90AC"/>
    <w:lvl w:ilvl="0" w:tplc="B978B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C15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046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4083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23A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0AA1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C92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A03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E16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5465A0"/>
    <w:multiLevelType w:val="hybridMultilevel"/>
    <w:tmpl w:val="D04EB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978E6"/>
    <w:multiLevelType w:val="hybridMultilevel"/>
    <w:tmpl w:val="9242570A"/>
    <w:lvl w:ilvl="0" w:tplc="04090001">
      <w:start w:val="1"/>
      <w:numFmt w:val="bullet"/>
      <w:lvlText w:val=""/>
      <w:lvlJc w:val="left"/>
      <w:pPr>
        <w:ind w:left="720" w:hanging="360"/>
      </w:pPr>
      <w:rPr>
        <w:rFonts w:ascii="Symbol" w:hAnsi="Symbol" w:hint="default"/>
      </w:rPr>
    </w:lvl>
    <w:lvl w:ilvl="1" w:tplc="9E2C7D38">
      <w:start w:val="1"/>
      <w:numFmt w:val="decimal"/>
      <w:lvlText w:val="%2."/>
      <w:lvlJc w:val="left"/>
      <w:pPr>
        <w:ind w:left="1170" w:hanging="360"/>
      </w:pPr>
      <w:rPr>
        <w:rFonts w:ascii="Lato Medium" w:eastAsia="Times New Roman" w:hAnsi="Lato Medium"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B229C"/>
    <w:multiLevelType w:val="hybridMultilevel"/>
    <w:tmpl w:val="E5B4C9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8E7DBB"/>
    <w:multiLevelType w:val="hybridMultilevel"/>
    <w:tmpl w:val="BA26ED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51A4"/>
    <w:multiLevelType w:val="hybridMultilevel"/>
    <w:tmpl w:val="B4E8C17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92284"/>
    <w:multiLevelType w:val="hybridMultilevel"/>
    <w:tmpl w:val="CC9AC1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600F6F"/>
    <w:multiLevelType w:val="hybridMultilevel"/>
    <w:tmpl w:val="91C0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35920"/>
    <w:multiLevelType w:val="hybridMultilevel"/>
    <w:tmpl w:val="EE9C58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436D"/>
    <w:multiLevelType w:val="hybridMultilevel"/>
    <w:tmpl w:val="D626F08A"/>
    <w:lvl w:ilvl="0" w:tplc="04090001">
      <w:start w:val="1"/>
      <w:numFmt w:val="bullet"/>
      <w:lvlText w:val=""/>
      <w:lvlJc w:val="left"/>
      <w:pPr>
        <w:ind w:left="720" w:hanging="360"/>
      </w:pPr>
      <w:rPr>
        <w:rFonts w:ascii="Symbol" w:hAnsi="Symbol" w:hint="default"/>
      </w:rPr>
    </w:lvl>
    <w:lvl w:ilvl="1" w:tplc="8B4202B8">
      <w:numFmt w:val="bullet"/>
      <w:lvlText w:val="•"/>
      <w:lvlJc w:val="left"/>
      <w:pPr>
        <w:ind w:left="1440" w:hanging="360"/>
      </w:pPr>
      <w:rPr>
        <w:rFonts w:ascii="Corbel" w:eastAsia="Times New Roman" w:hAnsi="Corbel" w:cs="Symbol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D151A0"/>
    <w:multiLevelType w:val="hybridMultilevel"/>
    <w:tmpl w:val="6688CED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A30307A"/>
    <w:multiLevelType w:val="hybridMultilevel"/>
    <w:tmpl w:val="F49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729A6"/>
    <w:multiLevelType w:val="hybridMultilevel"/>
    <w:tmpl w:val="E94488B0"/>
    <w:lvl w:ilvl="0" w:tplc="64DCCC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484BA8"/>
    <w:multiLevelType w:val="hybridMultilevel"/>
    <w:tmpl w:val="50C05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5F4941"/>
    <w:multiLevelType w:val="hybridMultilevel"/>
    <w:tmpl w:val="107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11F42"/>
    <w:multiLevelType w:val="hybridMultilevel"/>
    <w:tmpl w:val="0158E9FE"/>
    <w:lvl w:ilvl="0" w:tplc="0409000F">
      <w:start w:val="1"/>
      <w:numFmt w:val="decimal"/>
      <w:lvlText w:val="%1."/>
      <w:lvlJc w:val="left"/>
      <w:pPr>
        <w:ind w:left="1080" w:hanging="7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3562C"/>
    <w:multiLevelType w:val="hybridMultilevel"/>
    <w:tmpl w:val="460A7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2420B8"/>
    <w:multiLevelType w:val="hybridMultilevel"/>
    <w:tmpl w:val="1FD8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B2F85"/>
    <w:multiLevelType w:val="hybridMultilevel"/>
    <w:tmpl w:val="DBF4D3E6"/>
    <w:lvl w:ilvl="0" w:tplc="1E74AEF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E7305"/>
    <w:multiLevelType w:val="hybridMultilevel"/>
    <w:tmpl w:val="BE30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B61CF"/>
    <w:multiLevelType w:val="hybridMultilevel"/>
    <w:tmpl w:val="3404C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AD7B41"/>
    <w:multiLevelType w:val="hybridMultilevel"/>
    <w:tmpl w:val="A4F24904"/>
    <w:lvl w:ilvl="0" w:tplc="FFFFFFFF">
      <w:start w:val="1"/>
      <w:numFmt w:val="bullet"/>
      <w:lvlText w:val="•"/>
      <w:lvlJc w:val="left"/>
      <w:pPr>
        <w:ind w:left="81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F0C4D88"/>
    <w:multiLevelType w:val="hybridMultilevel"/>
    <w:tmpl w:val="1C34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27"/>
  </w:num>
  <w:num w:numId="5">
    <w:abstractNumId w:val="10"/>
  </w:num>
  <w:num w:numId="6">
    <w:abstractNumId w:val="2"/>
  </w:num>
  <w:num w:numId="7">
    <w:abstractNumId w:val="1"/>
  </w:num>
  <w:num w:numId="8">
    <w:abstractNumId w:val="21"/>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8"/>
  </w:num>
  <w:num w:numId="14">
    <w:abstractNumId w:val="25"/>
  </w:num>
  <w:num w:numId="15">
    <w:abstractNumId w:val="8"/>
  </w:num>
  <w:num w:numId="16">
    <w:abstractNumId w:val="5"/>
  </w:num>
  <w:num w:numId="17">
    <w:abstractNumId w:val="13"/>
  </w:num>
  <w:num w:numId="18">
    <w:abstractNumId w:val="19"/>
  </w:num>
  <w:num w:numId="19">
    <w:abstractNumId w:val="9"/>
  </w:num>
  <w:num w:numId="20">
    <w:abstractNumId w:val="7"/>
  </w:num>
  <w:num w:numId="21">
    <w:abstractNumId w:val="24"/>
  </w:num>
  <w:num w:numId="22">
    <w:abstractNumId w:val="26"/>
  </w:num>
  <w:num w:numId="23">
    <w:abstractNumId w:val="6"/>
  </w:num>
  <w:num w:numId="24">
    <w:abstractNumId w:val="3"/>
  </w:num>
  <w:num w:numId="25">
    <w:abstractNumId w:val="4"/>
  </w:num>
  <w:num w:numId="26">
    <w:abstractNumId w:val="23"/>
  </w:num>
  <w:num w:numId="27">
    <w:abstractNumId w:val="16"/>
  </w:num>
  <w:num w:numId="28">
    <w:abstractNumId w:val="28"/>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3F"/>
    <w:rsid w:val="000009FC"/>
    <w:rsid w:val="00000BF4"/>
    <w:rsid w:val="00004EB1"/>
    <w:rsid w:val="0000524F"/>
    <w:rsid w:val="00006739"/>
    <w:rsid w:val="000115E1"/>
    <w:rsid w:val="000152D4"/>
    <w:rsid w:val="00015BA2"/>
    <w:rsid w:val="00020260"/>
    <w:rsid w:val="00022602"/>
    <w:rsid w:val="00026F42"/>
    <w:rsid w:val="00032C88"/>
    <w:rsid w:val="00035377"/>
    <w:rsid w:val="00036927"/>
    <w:rsid w:val="000402E9"/>
    <w:rsid w:val="00040517"/>
    <w:rsid w:val="00041337"/>
    <w:rsid w:val="00041DBA"/>
    <w:rsid w:val="0004202D"/>
    <w:rsid w:val="000431DD"/>
    <w:rsid w:val="00043531"/>
    <w:rsid w:val="00045CD8"/>
    <w:rsid w:val="00050F46"/>
    <w:rsid w:val="00064CCE"/>
    <w:rsid w:val="0006629F"/>
    <w:rsid w:val="00067ACD"/>
    <w:rsid w:val="00067E3F"/>
    <w:rsid w:val="000707CF"/>
    <w:rsid w:val="000751C5"/>
    <w:rsid w:val="00085DEA"/>
    <w:rsid w:val="0008712E"/>
    <w:rsid w:val="000904BE"/>
    <w:rsid w:val="0009254B"/>
    <w:rsid w:val="0009429B"/>
    <w:rsid w:val="00094F54"/>
    <w:rsid w:val="000A32A9"/>
    <w:rsid w:val="000C4417"/>
    <w:rsid w:val="000D0B99"/>
    <w:rsid w:val="000D41B9"/>
    <w:rsid w:val="000D603E"/>
    <w:rsid w:val="000D7239"/>
    <w:rsid w:val="000E14F5"/>
    <w:rsid w:val="000E6C81"/>
    <w:rsid w:val="000F2F46"/>
    <w:rsid w:val="000F3640"/>
    <w:rsid w:val="000F6B0D"/>
    <w:rsid w:val="00101F3C"/>
    <w:rsid w:val="00110360"/>
    <w:rsid w:val="0011180F"/>
    <w:rsid w:val="00111DA2"/>
    <w:rsid w:val="001133B6"/>
    <w:rsid w:val="00120C8C"/>
    <w:rsid w:val="00125362"/>
    <w:rsid w:val="001317FA"/>
    <w:rsid w:val="00142E0E"/>
    <w:rsid w:val="00146B0D"/>
    <w:rsid w:val="0015419B"/>
    <w:rsid w:val="001552AE"/>
    <w:rsid w:val="00167AC4"/>
    <w:rsid w:val="00167CFC"/>
    <w:rsid w:val="00170649"/>
    <w:rsid w:val="001721D0"/>
    <w:rsid w:val="00172CD1"/>
    <w:rsid w:val="0017529D"/>
    <w:rsid w:val="00175781"/>
    <w:rsid w:val="001760FA"/>
    <w:rsid w:val="0018123A"/>
    <w:rsid w:val="001817E0"/>
    <w:rsid w:val="00181917"/>
    <w:rsid w:val="00182D4E"/>
    <w:rsid w:val="001976E6"/>
    <w:rsid w:val="001A0A84"/>
    <w:rsid w:val="001B01DA"/>
    <w:rsid w:val="001B39E2"/>
    <w:rsid w:val="001B6AA8"/>
    <w:rsid w:val="001D17F2"/>
    <w:rsid w:val="001D396D"/>
    <w:rsid w:val="001D5BE7"/>
    <w:rsid w:val="001E0003"/>
    <w:rsid w:val="001E4B8F"/>
    <w:rsid w:val="001E77AF"/>
    <w:rsid w:val="001F1A07"/>
    <w:rsid w:val="001F3D3D"/>
    <w:rsid w:val="001F49A1"/>
    <w:rsid w:val="0020096F"/>
    <w:rsid w:val="002046E6"/>
    <w:rsid w:val="002063B0"/>
    <w:rsid w:val="002122AB"/>
    <w:rsid w:val="0021593B"/>
    <w:rsid w:val="00217ACB"/>
    <w:rsid w:val="00221A0C"/>
    <w:rsid w:val="002269D9"/>
    <w:rsid w:val="002316B5"/>
    <w:rsid w:val="002369B7"/>
    <w:rsid w:val="0024068F"/>
    <w:rsid w:val="002408D4"/>
    <w:rsid w:val="00243F65"/>
    <w:rsid w:val="00245393"/>
    <w:rsid w:val="002568F9"/>
    <w:rsid w:val="002573C9"/>
    <w:rsid w:val="00263261"/>
    <w:rsid w:val="00263820"/>
    <w:rsid w:val="00264634"/>
    <w:rsid w:val="00266CF3"/>
    <w:rsid w:val="0027159B"/>
    <w:rsid w:val="0027381D"/>
    <w:rsid w:val="00273C36"/>
    <w:rsid w:val="00277A20"/>
    <w:rsid w:val="002878A2"/>
    <w:rsid w:val="00293C2B"/>
    <w:rsid w:val="0029402F"/>
    <w:rsid w:val="00294959"/>
    <w:rsid w:val="002A1D03"/>
    <w:rsid w:val="002A2D3B"/>
    <w:rsid w:val="002A4792"/>
    <w:rsid w:val="002A7EE2"/>
    <w:rsid w:val="002B2C35"/>
    <w:rsid w:val="002B7519"/>
    <w:rsid w:val="002C3564"/>
    <w:rsid w:val="002C4B23"/>
    <w:rsid w:val="002C68E2"/>
    <w:rsid w:val="002D00AC"/>
    <w:rsid w:val="002D35F1"/>
    <w:rsid w:val="002D4FB3"/>
    <w:rsid w:val="002D680E"/>
    <w:rsid w:val="002E2B30"/>
    <w:rsid w:val="002E3C1D"/>
    <w:rsid w:val="002E3D0F"/>
    <w:rsid w:val="002F1C6F"/>
    <w:rsid w:val="002F2160"/>
    <w:rsid w:val="002F302D"/>
    <w:rsid w:val="002F4EDD"/>
    <w:rsid w:val="002F7248"/>
    <w:rsid w:val="0030370C"/>
    <w:rsid w:val="003100C1"/>
    <w:rsid w:val="003101E2"/>
    <w:rsid w:val="00312246"/>
    <w:rsid w:val="0031418A"/>
    <w:rsid w:val="00315490"/>
    <w:rsid w:val="00320518"/>
    <w:rsid w:val="00325A45"/>
    <w:rsid w:val="00326FBF"/>
    <w:rsid w:val="00330AF6"/>
    <w:rsid w:val="00337B92"/>
    <w:rsid w:val="00347F61"/>
    <w:rsid w:val="00350E40"/>
    <w:rsid w:val="00355798"/>
    <w:rsid w:val="00357114"/>
    <w:rsid w:val="003571EE"/>
    <w:rsid w:val="00360475"/>
    <w:rsid w:val="003643D3"/>
    <w:rsid w:val="00366CD1"/>
    <w:rsid w:val="003673CC"/>
    <w:rsid w:val="00370948"/>
    <w:rsid w:val="003711E7"/>
    <w:rsid w:val="00371A22"/>
    <w:rsid w:val="00374873"/>
    <w:rsid w:val="00374E8B"/>
    <w:rsid w:val="00376499"/>
    <w:rsid w:val="003800CF"/>
    <w:rsid w:val="003800E2"/>
    <w:rsid w:val="00382387"/>
    <w:rsid w:val="003872AC"/>
    <w:rsid w:val="00390A96"/>
    <w:rsid w:val="003937FC"/>
    <w:rsid w:val="00397D19"/>
    <w:rsid w:val="003A1BFF"/>
    <w:rsid w:val="003A2082"/>
    <w:rsid w:val="003A2DF1"/>
    <w:rsid w:val="003A2EBC"/>
    <w:rsid w:val="003A4966"/>
    <w:rsid w:val="003A4AAF"/>
    <w:rsid w:val="003A5C39"/>
    <w:rsid w:val="003A6D81"/>
    <w:rsid w:val="003B2453"/>
    <w:rsid w:val="003B3FE0"/>
    <w:rsid w:val="003C024D"/>
    <w:rsid w:val="003C10C6"/>
    <w:rsid w:val="003C22FD"/>
    <w:rsid w:val="003C4F7A"/>
    <w:rsid w:val="003C5AA6"/>
    <w:rsid w:val="003C6A79"/>
    <w:rsid w:val="003D0312"/>
    <w:rsid w:val="003D6922"/>
    <w:rsid w:val="003E075D"/>
    <w:rsid w:val="003E494A"/>
    <w:rsid w:val="003E6AE0"/>
    <w:rsid w:val="003E732A"/>
    <w:rsid w:val="003F5B27"/>
    <w:rsid w:val="00404077"/>
    <w:rsid w:val="00406DFA"/>
    <w:rsid w:val="00407DD5"/>
    <w:rsid w:val="00414499"/>
    <w:rsid w:val="00414EC9"/>
    <w:rsid w:val="00416737"/>
    <w:rsid w:val="00416D65"/>
    <w:rsid w:val="0042034E"/>
    <w:rsid w:val="0042433C"/>
    <w:rsid w:val="0042436E"/>
    <w:rsid w:val="00426F7F"/>
    <w:rsid w:val="0042756A"/>
    <w:rsid w:val="004345EA"/>
    <w:rsid w:val="00435B78"/>
    <w:rsid w:val="00444A71"/>
    <w:rsid w:val="004527CD"/>
    <w:rsid w:val="00454829"/>
    <w:rsid w:val="00457145"/>
    <w:rsid w:val="00462C51"/>
    <w:rsid w:val="00462E4B"/>
    <w:rsid w:val="00463CF7"/>
    <w:rsid w:val="00464D27"/>
    <w:rsid w:val="004650BB"/>
    <w:rsid w:val="00471B2C"/>
    <w:rsid w:val="00475C6F"/>
    <w:rsid w:val="004766F2"/>
    <w:rsid w:val="00480A20"/>
    <w:rsid w:val="00480EA1"/>
    <w:rsid w:val="00490757"/>
    <w:rsid w:val="00492A95"/>
    <w:rsid w:val="004948E0"/>
    <w:rsid w:val="004A35FD"/>
    <w:rsid w:val="004A5115"/>
    <w:rsid w:val="004B06F2"/>
    <w:rsid w:val="004B2C3F"/>
    <w:rsid w:val="004B4787"/>
    <w:rsid w:val="004B66C0"/>
    <w:rsid w:val="004C0F8E"/>
    <w:rsid w:val="004C350C"/>
    <w:rsid w:val="004C4817"/>
    <w:rsid w:val="004C4AF3"/>
    <w:rsid w:val="004D0104"/>
    <w:rsid w:val="004D2CA0"/>
    <w:rsid w:val="004D6E49"/>
    <w:rsid w:val="004E690E"/>
    <w:rsid w:val="004F00A4"/>
    <w:rsid w:val="004F39F9"/>
    <w:rsid w:val="004F534B"/>
    <w:rsid w:val="004F5FEF"/>
    <w:rsid w:val="00505682"/>
    <w:rsid w:val="00505E52"/>
    <w:rsid w:val="00507E39"/>
    <w:rsid w:val="00523599"/>
    <w:rsid w:val="005261FC"/>
    <w:rsid w:val="005318D1"/>
    <w:rsid w:val="00531D9C"/>
    <w:rsid w:val="0053664A"/>
    <w:rsid w:val="00540609"/>
    <w:rsid w:val="00541DFE"/>
    <w:rsid w:val="005427AB"/>
    <w:rsid w:val="00543981"/>
    <w:rsid w:val="00543FD4"/>
    <w:rsid w:val="00546619"/>
    <w:rsid w:val="00551BA0"/>
    <w:rsid w:val="005537B0"/>
    <w:rsid w:val="0055757B"/>
    <w:rsid w:val="0056372D"/>
    <w:rsid w:val="00565277"/>
    <w:rsid w:val="005720E5"/>
    <w:rsid w:val="00573A00"/>
    <w:rsid w:val="005743D5"/>
    <w:rsid w:val="00577C18"/>
    <w:rsid w:val="00581A47"/>
    <w:rsid w:val="005860CD"/>
    <w:rsid w:val="00586B86"/>
    <w:rsid w:val="00587947"/>
    <w:rsid w:val="00590358"/>
    <w:rsid w:val="00594EC3"/>
    <w:rsid w:val="0059671B"/>
    <w:rsid w:val="005A1076"/>
    <w:rsid w:val="005A4314"/>
    <w:rsid w:val="005A5391"/>
    <w:rsid w:val="005B0C46"/>
    <w:rsid w:val="005B1F15"/>
    <w:rsid w:val="005B3E81"/>
    <w:rsid w:val="005B5A69"/>
    <w:rsid w:val="005B5EE6"/>
    <w:rsid w:val="005B7E3F"/>
    <w:rsid w:val="005C1055"/>
    <w:rsid w:val="005C34EE"/>
    <w:rsid w:val="005C5FA8"/>
    <w:rsid w:val="005D06B4"/>
    <w:rsid w:val="005D469F"/>
    <w:rsid w:val="005D4CF6"/>
    <w:rsid w:val="005D6D91"/>
    <w:rsid w:val="005E3962"/>
    <w:rsid w:val="005E4B20"/>
    <w:rsid w:val="005F179A"/>
    <w:rsid w:val="005F2BA0"/>
    <w:rsid w:val="005F3BB8"/>
    <w:rsid w:val="00600420"/>
    <w:rsid w:val="0060191B"/>
    <w:rsid w:val="0060640B"/>
    <w:rsid w:val="006127C3"/>
    <w:rsid w:val="00613B42"/>
    <w:rsid w:val="006177CD"/>
    <w:rsid w:val="006226B6"/>
    <w:rsid w:val="00626A52"/>
    <w:rsid w:val="00631086"/>
    <w:rsid w:val="00632F7E"/>
    <w:rsid w:val="00635BDB"/>
    <w:rsid w:val="0063651C"/>
    <w:rsid w:val="00637A5E"/>
    <w:rsid w:val="00637F1C"/>
    <w:rsid w:val="006407EC"/>
    <w:rsid w:val="00642F83"/>
    <w:rsid w:val="00651B95"/>
    <w:rsid w:val="00652B91"/>
    <w:rsid w:val="00661822"/>
    <w:rsid w:val="00665DD8"/>
    <w:rsid w:val="00666D26"/>
    <w:rsid w:val="006708ED"/>
    <w:rsid w:val="00675B98"/>
    <w:rsid w:val="00682190"/>
    <w:rsid w:val="00685B27"/>
    <w:rsid w:val="00691AFF"/>
    <w:rsid w:val="00691D97"/>
    <w:rsid w:val="00696256"/>
    <w:rsid w:val="0069625E"/>
    <w:rsid w:val="006A463B"/>
    <w:rsid w:val="006B72C3"/>
    <w:rsid w:val="006C2C32"/>
    <w:rsid w:val="006C3CC4"/>
    <w:rsid w:val="006C453D"/>
    <w:rsid w:val="006C7B3D"/>
    <w:rsid w:val="006D36AD"/>
    <w:rsid w:val="006D4A03"/>
    <w:rsid w:val="006E48D4"/>
    <w:rsid w:val="006F433C"/>
    <w:rsid w:val="006F5672"/>
    <w:rsid w:val="006F68DA"/>
    <w:rsid w:val="00700D7C"/>
    <w:rsid w:val="00711EB0"/>
    <w:rsid w:val="007124E2"/>
    <w:rsid w:val="007130F9"/>
    <w:rsid w:val="00721891"/>
    <w:rsid w:val="00725802"/>
    <w:rsid w:val="0072787E"/>
    <w:rsid w:val="0073094A"/>
    <w:rsid w:val="00730EF2"/>
    <w:rsid w:val="0073118E"/>
    <w:rsid w:val="0073140F"/>
    <w:rsid w:val="00736C5B"/>
    <w:rsid w:val="00736D51"/>
    <w:rsid w:val="00737E74"/>
    <w:rsid w:val="00740F31"/>
    <w:rsid w:val="00741845"/>
    <w:rsid w:val="00741D30"/>
    <w:rsid w:val="007449FE"/>
    <w:rsid w:val="0075008D"/>
    <w:rsid w:val="00751461"/>
    <w:rsid w:val="0075590E"/>
    <w:rsid w:val="007563EC"/>
    <w:rsid w:val="00760C07"/>
    <w:rsid w:val="0076113C"/>
    <w:rsid w:val="007635FE"/>
    <w:rsid w:val="007648CB"/>
    <w:rsid w:val="00765D7F"/>
    <w:rsid w:val="00766F22"/>
    <w:rsid w:val="00767028"/>
    <w:rsid w:val="007670F5"/>
    <w:rsid w:val="00770BB1"/>
    <w:rsid w:val="00774126"/>
    <w:rsid w:val="00776395"/>
    <w:rsid w:val="00786C66"/>
    <w:rsid w:val="0079025C"/>
    <w:rsid w:val="00792F69"/>
    <w:rsid w:val="00793FCB"/>
    <w:rsid w:val="007A47EF"/>
    <w:rsid w:val="007A64B0"/>
    <w:rsid w:val="007A6F1D"/>
    <w:rsid w:val="007A7225"/>
    <w:rsid w:val="007B6517"/>
    <w:rsid w:val="007B68C9"/>
    <w:rsid w:val="007B7ABC"/>
    <w:rsid w:val="007C67B2"/>
    <w:rsid w:val="007C699B"/>
    <w:rsid w:val="007D1CFA"/>
    <w:rsid w:val="007D45C6"/>
    <w:rsid w:val="007E6A26"/>
    <w:rsid w:val="007E7A22"/>
    <w:rsid w:val="007F0730"/>
    <w:rsid w:val="007F156D"/>
    <w:rsid w:val="007F67B9"/>
    <w:rsid w:val="00800870"/>
    <w:rsid w:val="00804DE2"/>
    <w:rsid w:val="00806EF6"/>
    <w:rsid w:val="00810621"/>
    <w:rsid w:val="00811D8F"/>
    <w:rsid w:val="0081245B"/>
    <w:rsid w:val="00812F99"/>
    <w:rsid w:val="00817FCB"/>
    <w:rsid w:val="00826C73"/>
    <w:rsid w:val="008277C2"/>
    <w:rsid w:val="008346E1"/>
    <w:rsid w:val="008433B4"/>
    <w:rsid w:val="00844B3A"/>
    <w:rsid w:val="00846156"/>
    <w:rsid w:val="00847813"/>
    <w:rsid w:val="0085097F"/>
    <w:rsid w:val="008511C7"/>
    <w:rsid w:val="00852D68"/>
    <w:rsid w:val="00855005"/>
    <w:rsid w:val="008559BE"/>
    <w:rsid w:val="00856D37"/>
    <w:rsid w:val="008645F6"/>
    <w:rsid w:val="00865F6A"/>
    <w:rsid w:val="0087384A"/>
    <w:rsid w:val="008801C0"/>
    <w:rsid w:val="00882DF7"/>
    <w:rsid w:val="00883DCA"/>
    <w:rsid w:val="008854F0"/>
    <w:rsid w:val="00885DFD"/>
    <w:rsid w:val="0088624C"/>
    <w:rsid w:val="00886838"/>
    <w:rsid w:val="00893796"/>
    <w:rsid w:val="00893F65"/>
    <w:rsid w:val="008978F4"/>
    <w:rsid w:val="008979BC"/>
    <w:rsid w:val="008A05E9"/>
    <w:rsid w:val="008A0C35"/>
    <w:rsid w:val="008A397E"/>
    <w:rsid w:val="008A65E0"/>
    <w:rsid w:val="008B18E9"/>
    <w:rsid w:val="008B49B1"/>
    <w:rsid w:val="008C578C"/>
    <w:rsid w:val="008C67A0"/>
    <w:rsid w:val="008D32E2"/>
    <w:rsid w:val="008D480D"/>
    <w:rsid w:val="008D7912"/>
    <w:rsid w:val="008E030F"/>
    <w:rsid w:val="008E2D3A"/>
    <w:rsid w:val="008E3472"/>
    <w:rsid w:val="008E374F"/>
    <w:rsid w:val="008E3B57"/>
    <w:rsid w:val="008E3EFE"/>
    <w:rsid w:val="008E7D28"/>
    <w:rsid w:val="008F168D"/>
    <w:rsid w:val="008F2D9B"/>
    <w:rsid w:val="009170A8"/>
    <w:rsid w:val="00921D7E"/>
    <w:rsid w:val="009350CC"/>
    <w:rsid w:val="009401D5"/>
    <w:rsid w:val="0094450E"/>
    <w:rsid w:val="009477F6"/>
    <w:rsid w:val="009509AF"/>
    <w:rsid w:val="009522BE"/>
    <w:rsid w:val="00952BBD"/>
    <w:rsid w:val="00957603"/>
    <w:rsid w:val="009600C4"/>
    <w:rsid w:val="00962B34"/>
    <w:rsid w:val="00967A61"/>
    <w:rsid w:val="00967DD7"/>
    <w:rsid w:val="0097265B"/>
    <w:rsid w:val="00973862"/>
    <w:rsid w:val="00973A75"/>
    <w:rsid w:val="00975C37"/>
    <w:rsid w:val="00976A4C"/>
    <w:rsid w:val="00980F2E"/>
    <w:rsid w:val="00982D30"/>
    <w:rsid w:val="00985565"/>
    <w:rsid w:val="009870A1"/>
    <w:rsid w:val="00987CC7"/>
    <w:rsid w:val="009941AC"/>
    <w:rsid w:val="00995C94"/>
    <w:rsid w:val="00996FEC"/>
    <w:rsid w:val="00997D22"/>
    <w:rsid w:val="009A2128"/>
    <w:rsid w:val="009A3023"/>
    <w:rsid w:val="009A5413"/>
    <w:rsid w:val="009B0BC1"/>
    <w:rsid w:val="009B4CA3"/>
    <w:rsid w:val="009B67D7"/>
    <w:rsid w:val="009C00C7"/>
    <w:rsid w:val="009C5FD1"/>
    <w:rsid w:val="009D20F2"/>
    <w:rsid w:val="009D2C5C"/>
    <w:rsid w:val="009D56E9"/>
    <w:rsid w:val="009D6333"/>
    <w:rsid w:val="009E27D7"/>
    <w:rsid w:val="009F7ECD"/>
    <w:rsid w:val="00A001A1"/>
    <w:rsid w:val="00A02EEA"/>
    <w:rsid w:val="00A03963"/>
    <w:rsid w:val="00A07372"/>
    <w:rsid w:val="00A10458"/>
    <w:rsid w:val="00A179FD"/>
    <w:rsid w:val="00A20115"/>
    <w:rsid w:val="00A20DBF"/>
    <w:rsid w:val="00A336DC"/>
    <w:rsid w:val="00A35637"/>
    <w:rsid w:val="00A37E95"/>
    <w:rsid w:val="00A457B7"/>
    <w:rsid w:val="00A501A3"/>
    <w:rsid w:val="00A510B4"/>
    <w:rsid w:val="00A53AC7"/>
    <w:rsid w:val="00A54AA6"/>
    <w:rsid w:val="00A5733B"/>
    <w:rsid w:val="00A6069C"/>
    <w:rsid w:val="00A64080"/>
    <w:rsid w:val="00A641A3"/>
    <w:rsid w:val="00A700BC"/>
    <w:rsid w:val="00A80A84"/>
    <w:rsid w:val="00A815ED"/>
    <w:rsid w:val="00A83CEC"/>
    <w:rsid w:val="00A9114F"/>
    <w:rsid w:val="00A95638"/>
    <w:rsid w:val="00A95B18"/>
    <w:rsid w:val="00A96235"/>
    <w:rsid w:val="00A96557"/>
    <w:rsid w:val="00A97BF8"/>
    <w:rsid w:val="00AA4DA2"/>
    <w:rsid w:val="00AA526B"/>
    <w:rsid w:val="00AB51F8"/>
    <w:rsid w:val="00AB53ED"/>
    <w:rsid w:val="00AC193C"/>
    <w:rsid w:val="00AC1BFB"/>
    <w:rsid w:val="00AC5BCA"/>
    <w:rsid w:val="00AD6006"/>
    <w:rsid w:val="00AD7C2D"/>
    <w:rsid w:val="00AE181C"/>
    <w:rsid w:val="00AE3EBC"/>
    <w:rsid w:val="00AE3FA3"/>
    <w:rsid w:val="00AE4D48"/>
    <w:rsid w:val="00AE502F"/>
    <w:rsid w:val="00AF105B"/>
    <w:rsid w:val="00AF3289"/>
    <w:rsid w:val="00AF68FE"/>
    <w:rsid w:val="00B0637D"/>
    <w:rsid w:val="00B10F1A"/>
    <w:rsid w:val="00B13BB1"/>
    <w:rsid w:val="00B1424E"/>
    <w:rsid w:val="00B1465C"/>
    <w:rsid w:val="00B200E1"/>
    <w:rsid w:val="00B2062C"/>
    <w:rsid w:val="00B20CA8"/>
    <w:rsid w:val="00B24229"/>
    <w:rsid w:val="00B24448"/>
    <w:rsid w:val="00B265F5"/>
    <w:rsid w:val="00B34BCA"/>
    <w:rsid w:val="00B36579"/>
    <w:rsid w:val="00B36FFA"/>
    <w:rsid w:val="00B37C8F"/>
    <w:rsid w:val="00B40F05"/>
    <w:rsid w:val="00B41782"/>
    <w:rsid w:val="00B42D0F"/>
    <w:rsid w:val="00B4491C"/>
    <w:rsid w:val="00B4613D"/>
    <w:rsid w:val="00B535A4"/>
    <w:rsid w:val="00B54C44"/>
    <w:rsid w:val="00B55573"/>
    <w:rsid w:val="00B66239"/>
    <w:rsid w:val="00B71267"/>
    <w:rsid w:val="00B73B44"/>
    <w:rsid w:val="00B7407B"/>
    <w:rsid w:val="00B85D84"/>
    <w:rsid w:val="00BA09BC"/>
    <w:rsid w:val="00BA0ABA"/>
    <w:rsid w:val="00BA0E25"/>
    <w:rsid w:val="00BA358E"/>
    <w:rsid w:val="00BA3750"/>
    <w:rsid w:val="00BA6575"/>
    <w:rsid w:val="00BA7BBB"/>
    <w:rsid w:val="00BB33AF"/>
    <w:rsid w:val="00BB654F"/>
    <w:rsid w:val="00BB78C4"/>
    <w:rsid w:val="00BC13D4"/>
    <w:rsid w:val="00BD0281"/>
    <w:rsid w:val="00BD1F91"/>
    <w:rsid w:val="00BD54C3"/>
    <w:rsid w:val="00BD58F8"/>
    <w:rsid w:val="00BE1A93"/>
    <w:rsid w:val="00BE42CB"/>
    <w:rsid w:val="00BE60A2"/>
    <w:rsid w:val="00BF28BF"/>
    <w:rsid w:val="00C011B3"/>
    <w:rsid w:val="00C0322F"/>
    <w:rsid w:val="00C03928"/>
    <w:rsid w:val="00C039A3"/>
    <w:rsid w:val="00C11C26"/>
    <w:rsid w:val="00C202C2"/>
    <w:rsid w:val="00C313E6"/>
    <w:rsid w:val="00C33475"/>
    <w:rsid w:val="00C347DE"/>
    <w:rsid w:val="00C36347"/>
    <w:rsid w:val="00C42560"/>
    <w:rsid w:val="00C4677F"/>
    <w:rsid w:val="00C47CC0"/>
    <w:rsid w:val="00C51551"/>
    <w:rsid w:val="00C53982"/>
    <w:rsid w:val="00C54135"/>
    <w:rsid w:val="00C56E9A"/>
    <w:rsid w:val="00C60089"/>
    <w:rsid w:val="00C6126A"/>
    <w:rsid w:val="00C62597"/>
    <w:rsid w:val="00C66AAA"/>
    <w:rsid w:val="00C72061"/>
    <w:rsid w:val="00C76597"/>
    <w:rsid w:val="00C81545"/>
    <w:rsid w:val="00C85D5A"/>
    <w:rsid w:val="00C863B8"/>
    <w:rsid w:val="00C90E34"/>
    <w:rsid w:val="00C93A5B"/>
    <w:rsid w:val="00CA6330"/>
    <w:rsid w:val="00CA6D24"/>
    <w:rsid w:val="00CA71CC"/>
    <w:rsid w:val="00CB290B"/>
    <w:rsid w:val="00CB7026"/>
    <w:rsid w:val="00CD71B7"/>
    <w:rsid w:val="00CD7ACF"/>
    <w:rsid w:val="00CE176D"/>
    <w:rsid w:val="00CE4FF4"/>
    <w:rsid w:val="00CE6948"/>
    <w:rsid w:val="00CE7212"/>
    <w:rsid w:val="00CF45B9"/>
    <w:rsid w:val="00CF7595"/>
    <w:rsid w:val="00D0379A"/>
    <w:rsid w:val="00D03B83"/>
    <w:rsid w:val="00D13362"/>
    <w:rsid w:val="00D13F45"/>
    <w:rsid w:val="00D1445B"/>
    <w:rsid w:val="00D14756"/>
    <w:rsid w:val="00D14ED8"/>
    <w:rsid w:val="00D17DF6"/>
    <w:rsid w:val="00D22457"/>
    <w:rsid w:val="00D23126"/>
    <w:rsid w:val="00D24309"/>
    <w:rsid w:val="00D30935"/>
    <w:rsid w:val="00D358CB"/>
    <w:rsid w:val="00D36A28"/>
    <w:rsid w:val="00D43547"/>
    <w:rsid w:val="00D476F0"/>
    <w:rsid w:val="00D52030"/>
    <w:rsid w:val="00D52E07"/>
    <w:rsid w:val="00D557D8"/>
    <w:rsid w:val="00D55A9B"/>
    <w:rsid w:val="00D57B02"/>
    <w:rsid w:val="00D61D2F"/>
    <w:rsid w:val="00D63A4D"/>
    <w:rsid w:val="00D65A6F"/>
    <w:rsid w:val="00D72D7B"/>
    <w:rsid w:val="00D7319B"/>
    <w:rsid w:val="00D77995"/>
    <w:rsid w:val="00D835CF"/>
    <w:rsid w:val="00D83BE8"/>
    <w:rsid w:val="00D84083"/>
    <w:rsid w:val="00D84D6D"/>
    <w:rsid w:val="00D85CF9"/>
    <w:rsid w:val="00D91C00"/>
    <w:rsid w:val="00D9603A"/>
    <w:rsid w:val="00DA0022"/>
    <w:rsid w:val="00DA0654"/>
    <w:rsid w:val="00DA6999"/>
    <w:rsid w:val="00DB476B"/>
    <w:rsid w:val="00DB6271"/>
    <w:rsid w:val="00DB6EB5"/>
    <w:rsid w:val="00DC0550"/>
    <w:rsid w:val="00DD149D"/>
    <w:rsid w:val="00DD1E3C"/>
    <w:rsid w:val="00DD21FF"/>
    <w:rsid w:val="00DD4846"/>
    <w:rsid w:val="00DD77F5"/>
    <w:rsid w:val="00DD7EAC"/>
    <w:rsid w:val="00DE0599"/>
    <w:rsid w:val="00DE3E3B"/>
    <w:rsid w:val="00DE56D4"/>
    <w:rsid w:val="00DF1ED7"/>
    <w:rsid w:val="00DF223F"/>
    <w:rsid w:val="00DF57AE"/>
    <w:rsid w:val="00DF6012"/>
    <w:rsid w:val="00E0271C"/>
    <w:rsid w:val="00E02873"/>
    <w:rsid w:val="00E15AD5"/>
    <w:rsid w:val="00E203CE"/>
    <w:rsid w:val="00E221C0"/>
    <w:rsid w:val="00E235EC"/>
    <w:rsid w:val="00E24C4A"/>
    <w:rsid w:val="00E334D7"/>
    <w:rsid w:val="00E33CD6"/>
    <w:rsid w:val="00E33EED"/>
    <w:rsid w:val="00E35B1A"/>
    <w:rsid w:val="00E52A42"/>
    <w:rsid w:val="00E53C10"/>
    <w:rsid w:val="00E55C0F"/>
    <w:rsid w:val="00E57DFA"/>
    <w:rsid w:val="00E64BC0"/>
    <w:rsid w:val="00E77247"/>
    <w:rsid w:val="00E779F3"/>
    <w:rsid w:val="00E81AB3"/>
    <w:rsid w:val="00E8716D"/>
    <w:rsid w:val="00E9055B"/>
    <w:rsid w:val="00E93E51"/>
    <w:rsid w:val="00E952DA"/>
    <w:rsid w:val="00E970FE"/>
    <w:rsid w:val="00E97E34"/>
    <w:rsid w:val="00EA168C"/>
    <w:rsid w:val="00EA39C2"/>
    <w:rsid w:val="00EB0B06"/>
    <w:rsid w:val="00EB219C"/>
    <w:rsid w:val="00EB50A8"/>
    <w:rsid w:val="00EC0E1C"/>
    <w:rsid w:val="00EC2D6B"/>
    <w:rsid w:val="00ED6D10"/>
    <w:rsid w:val="00EE0A60"/>
    <w:rsid w:val="00EE2BEC"/>
    <w:rsid w:val="00EE316F"/>
    <w:rsid w:val="00EE40CD"/>
    <w:rsid w:val="00EE628B"/>
    <w:rsid w:val="00EE65A8"/>
    <w:rsid w:val="00F03C0F"/>
    <w:rsid w:val="00F03DAE"/>
    <w:rsid w:val="00F04655"/>
    <w:rsid w:val="00F068B3"/>
    <w:rsid w:val="00F10E64"/>
    <w:rsid w:val="00F1675A"/>
    <w:rsid w:val="00F176EB"/>
    <w:rsid w:val="00F25B3E"/>
    <w:rsid w:val="00F31E9F"/>
    <w:rsid w:val="00F34B07"/>
    <w:rsid w:val="00F452BD"/>
    <w:rsid w:val="00F47D3A"/>
    <w:rsid w:val="00F60DE1"/>
    <w:rsid w:val="00F61515"/>
    <w:rsid w:val="00F6316B"/>
    <w:rsid w:val="00F660EB"/>
    <w:rsid w:val="00F671E8"/>
    <w:rsid w:val="00F730EC"/>
    <w:rsid w:val="00F77143"/>
    <w:rsid w:val="00F80EA2"/>
    <w:rsid w:val="00F81F6A"/>
    <w:rsid w:val="00F846F8"/>
    <w:rsid w:val="00F85950"/>
    <w:rsid w:val="00F85C05"/>
    <w:rsid w:val="00F86AB2"/>
    <w:rsid w:val="00F910BC"/>
    <w:rsid w:val="00F9116C"/>
    <w:rsid w:val="00F9264F"/>
    <w:rsid w:val="00F93536"/>
    <w:rsid w:val="00FA1E53"/>
    <w:rsid w:val="00FA3395"/>
    <w:rsid w:val="00FA3C4E"/>
    <w:rsid w:val="00FA6EEA"/>
    <w:rsid w:val="00FA7EB9"/>
    <w:rsid w:val="00FA7ED7"/>
    <w:rsid w:val="00FA7F9E"/>
    <w:rsid w:val="00FB1B1B"/>
    <w:rsid w:val="00FB6CC7"/>
    <w:rsid w:val="00FC3B6F"/>
    <w:rsid w:val="00FC65FA"/>
    <w:rsid w:val="00FD2536"/>
    <w:rsid w:val="00FD526E"/>
    <w:rsid w:val="00FD5939"/>
    <w:rsid w:val="00FF2E22"/>
    <w:rsid w:val="00FF33B7"/>
    <w:rsid w:val="00FF7389"/>
    <w:rsid w:val="0AF05A21"/>
    <w:rsid w:val="0ECD463A"/>
    <w:rsid w:val="1365476C"/>
    <w:rsid w:val="17439E7B"/>
    <w:rsid w:val="17C807BD"/>
    <w:rsid w:val="1C152EA8"/>
    <w:rsid w:val="223206C2"/>
    <w:rsid w:val="272EB35C"/>
    <w:rsid w:val="35C2DAD7"/>
    <w:rsid w:val="4323EC0A"/>
    <w:rsid w:val="6A908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24F51"/>
  <w15:docId w15:val="{FFE86B74-B531-4A6E-9CDD-DABA62AD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3F"/>
    <w:rPr>
      <w:rFonts w:cs="Arial"/>
      <w:iCs/>
      <w:sz w:val="24"/>
      <w:szCs w:val="24"/>
    </w:rPr>
  </w:style>
  <w:style w:type="paragraph" w:styleId="Heading1">
    <w:name w:val="heading 1"/>
    <w:basedOn w:val="Normal"/>
    <w:next w:val="Normal"/>
    <w:qFormat/>
    <w:rsid w:val="004B2C3F"/>
    <w:pPr>
      <w:keepNext/>
      <w:outlineLvl w:val="0"/>
    </w:pPr>
    <w:rPr>
      <w:rFonts w:cs="Times New Roman"/>
      <w:iCs w:val="0"/>
      <w:szCs w:val="20"/>
    </w:rPr>
  </w:style>
  <w:style w:type="paragraph" w:styleId="Heading2">
    <w:name w:val="heading 2"/>
    <w:basedOn w:val="Normal"/>
    <w:next w:val="Normal"/>
    <w:link w:val="Heading2Char"/>
    <w:unhideWhenUsed/>
    <w:qFormat/>
    <w:rsid w:val="003571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4B2C3F"/>
    <w:pPr>
      <w:keepNext/>
      <w:spacing w:before="240" w:after="60"/>
      <w:outlineLvl w:val="2"/>
    </w:pPr>
    <w:rPr>
      <w:rFonts w:ascii="Arial" w:hAnsi="Arial"/>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C3F"/>
    <w:pPr>
      <w:spacing w:before="100" w:beforeAutospacing="1" w:after="100" w:afterAutospacing="1"/>
    </w:pPr>
    <w:rPr>
      <w:rFonts w:cs="Times New Roman"/>
      <w:iCs w:val="0"/>
    </w:rPr>
  </w:style>
  <w:style w:type="character" w:styleId="Hyperlink">
    <w:name w:val="Hyperlink"/>
    <w:basedOn w:val="DefaultParagraphFont"/>
    <w:rsid w:val="004B2C3F"/>
    <w:rPr>
      <w:color w:val="0000FF"/>
      <w:u w:val="single"/>
    </w:rPr>
  </w:style>
  <w:style w:type="paragraph" w:styleId="PlainText">
    <w:name w:val="Plain Text"/>
    <w:basedOn w:val="Normal"/>
    <w:link w:val="PlainTextChar"/>
    <w:uiPriority w:val="99"/>
    <w:rsid w:val="004B2C3F"/>
    <w:rPr>
      <w:rFonts w:ascii="Courier New" w:hAnsi="Courier New" w:cs="Times New Roman"/>
      <w:iCs w:val="0"/>
      <w:sz w:val="20"/>
    </w:rPr>
  </w:style>
  <w:style w:type="paragraph" w:styleId="BodyText">
    <w:name w:val="Body Text"/>
    <w:basedOn w:val="Normal"/>
    <w:link w:val="BodyTextChar"/>
    <w:rsid w:val="004B2C3F"/>
    <w:pPr>
      <w:jc w:val="both"/>
    </w:pPr>
    <w:rPr>
      <w:sz w:val="22"/>
    </w:rPr>
  </w:style>
  <w:style w:type="paragraph" w:styleId="BalloonText">
    <w:name w:val="Balloon Text"/>
    <w:basedOn w:val="Normal"/>
    <w:semiHidden/>
    <w:rsid w:val="00D77995"/>
    <w:rPr>
      <w:rFonts w:ascii="Tahoma" w:hAnsi="Tahoma" w:cs="Tahoma"/>
      <w:sz w:val="16"/>
      <w:szCs w:val="16"/>
    </w:rPr>
  </w:style>
  <w:style w:type="character" w:styleId="CommentReference">
    <w:name w:val="annotation reference"/>
    <w:basedOn w:val="DefaultParagraphFont"/>
    <w:semiHidden/>
    <w:rsid w:val="003C10C6"/>
    <w:rPr>
      <w:sz w:val="16"/>
      <w:szCs w:val="16"/>
    </w:rPr>
  </w:style>
  <w:style w:type="paragraph" w:styleId="CommentText">
    <w:name w:val="annotation text"/>
    <w:basedOn w:val="Normal"/>
    <w:semiHidden/>
    <w:rsid w:val="003C10C6"/>
    <w:rPr>
      <w:sz w:val="20"/>
      <w:szCs w:val="20"/>
    </w:rPr>
  </w:style>
  <w:style w:type="paragraph" w:styleId="CommentSubject">
    <w:name w:val="annotation subject"/>
    <w:basedOn w:val="CommentText"/>
    <w:next w:val="CommentText"/>
    <w:semiHidden/>
    <w:rsid w:val="003C10C6"/>
    <w:rPr>
      <w:b/>
      <w:bCs/>
    </w:rPr>
  </w:style>
  <w:style w:type="paragraph" w:styleId="ListBullet">
    <w:name w:val="List Bullet"/>
    <w:basedOn w:val="Normal"/>
    <w:rsid w:val="000707CF"/>
    <w:pPr>
      <w:numPr>
        <w:numId w:val="1"/>
      </w:numPr>
    </w:pPr>
    <w:rPr>
      <w:rFonts w:ascii="Georgia" w:hAnsi="Georgia" w:cs="Times New Roman"/>
      <w:iCs w:val="0"/>
    </w:rPr>
  </w:style>
  <w:style w:type="paragraph" w:styleId="ListParagraph">
    <w:name w:val="List Paragraph"/>
    <w:basedOn w:val="Normal"/>
    <w:uiPriority w:val="1"/>
    <w:qFormat/>
    <w:rsid w:val="009D2C5C"/>
    <w:pPr>
      <w:ind w:left="720"/>
      <w:contextualSpacing/>
    </w:pPr>
  </w:style>
  <w:style w:type="paragraph" w:styleId="Header">
    <w:name w:val="header"/>
    <w:basedOn w:val="Normal"/>
    <w:link w:val="HeaderChar"/>
    <w:uiPriority w:val="99"/>
    <w:rsid w:val="002F302D"/>
    <w:pPr>
      <w:tabs>
        <w:tab w:val="center" w:pos="4680"/>
        <w:tab w:val="right" w:pos="9360"/>
      </w:tabs>
    </w:pPr>
  </w:style>
  <w:style w:type="character" w:customStyle="1" w:styleId="HeaderChar">
    <w:name w:val="Header Char"/>
    <w:basedOn w:val="DefaultParagraphFont"/>
    <w:link w:val="Header"/>
    <w:uiPriority w:val="99"/>
    <w:rsid w:val="002F302D"/>
    <w:rPr>
      <w:rFonts w:cs="Arial"/>
      <w:iCs/>
      <w:sz w:val="24"/>
      <w:szCs w:val="24"/>
    </w:rPr>
  </w:style>
  <w:style w:type="paragraph" w:styleId="Footer">
    <w:name w:val="footer"/>
    <w:basedOn w:val="Normal"/>
    <w:link w:val="FooterChar"/>
    <w:rsid w:val="002F302D"/>
    <w:pPr>
      <w:tabs>
        <w:tab w:val="center" w:pos="4680"/>
        <w:tab w:val="right" w:pos="9360"/>
      </w:tabs>
    </w:pPr>
  </w:style>
  <w:style w:type="character" w:customStyle="1" w:styleId="FooterChar">
    <w:name w:val="Footer Char"/>
    <w:basedOn w:val="DefaultParagraphFont"/>
    <w:link w:val="Footer"/>
    <w:rsid w:val="002F302D"/>
    <w:rPr>
      <w:rFonts w:cs="Arial"/>
      <w:iCs/>
      <w:sz w:val="24"/>
      <w:szCs w:val="24"/>
    </w:rPr>
  </w:style>
  <w:style w:type="character" w:customStyle="1" w:styleId="PlainTextChar">
    <w:name w:val="Plain Text Char"/>
    <w:basedOn w:val="DefaultParagraphFont"/>
    <w:link w:val="PlainText"/>
    <w:uiPriority w:val="99"/>
    <w:rsid w:val="00B2062C"/>
    <w:rPr>
      <w:rFonts w:ascii="Courier New" w:hAnsi="Courier New"/>
      <w:szCs w:val="24"/>
    </w:rPr>
  </w:style>
  <w:style w:type="character" w:customStyle="1" w:styleId="BodyTextChar">
    <w:name w:val="Body Text Char"/>
    <w:basedOn w:val="DefaultParagraphFont"/>
    <w:link w:val="BodyText"/>
    <w:rsid w:val="00626A52"/>
    <w:rPr>
      <w:rFonts w:cs="Arial"/>
      <w:iCs/>
      <w:sz w:val="22"/>
      <w:szCs w:val="24"/>
    </w:rPr>
  </w:style>
  <w:style w:type="paragraph" w:styleId="Revision">
    <w:name w:val="Revision"/>
    <w:hidden/>
    <w:uiPriority w:val="99"/>
    <w:semiHidden/>
    <w:rsid w:val="001817E0"/>
    <w:rPr>
      <w:rFonts w:cs="Arial"/>
      <w:iCs/>
      <w:sz w:val="24"/>
      <w:szCs w:val="24"/>
    </w:rPr>
  </w:style>
  <w:style w:type="table" w:styleId="TableGrid">
    <w:name w:val="Table Grid"/>
    <w:basedOn w:val="TableNormal"/>
    <w:rsid w:val="002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A22"/>
    <w:pPr>
      <w:widowControl w:val="0"/>
      <w:autoSpaceDE w:val="0"/>
      <w:autoSpaceDN w:val="0"/>
      <w:adjustRightInd w:val="0"/>
    </w:pPr>
    <w:rPr>
      <w:rFonts w:ascii="VICCVJ+Verdana" w:eastAsiaTheme="minorEastAsia" w:hAnsi="VICCVJ+Verdana" w:cs="VICCVJ+Verdana"/>
      <w:color w:val="000000"/>
      <w:sz w:val="24"/>
      <w:szCs w:val="24"/>
    </w:rPr>
  </w:style>
  <w:style w:type="paragraph" w:customStyle="1" w:styleId="CM10">
    <w:name w:val="CM10"/>
    <w:basedOn w:val="Default"/>
    <w:next w:val="Default"/>
    <w:uiPriority w:val="99"/>
    <w:rsid w:val="007E7A22"/>
    <w:rPr>
      <w:rFonts w:cstheme="minorBidi"/>
      <w:color w:val="auto"/>
    </w:rPr>
  </w:style>
  <w:style w:type="paragraph" w:customStyle="1" w:styleId="CM11">
    <w:name w:val="CM11"/>
    <w:basedOn w:val="Default"/>
    <w:next w:val="Default"/>
    <w:uiPriority w:val="99"/>
    <w:rsid w:val="007E7A22"/>
    <w:rPr>
      <w:rFonts w:cstheme="minorBidi"/>
      <w:color w:val="auto"/>
    </w:rPr>
  </w:style>
  <w:style w:type="paragraph" w:customStyle="1" w:styleId="CM9">
    <w:name w:val="CM9"/>
    <w:basedOn w:val="Default"/>
    <w:next w:val="Default"/>
    <w:uiPriority w:val="99"/>
    <w:rsid w:val="007E7A22"/>
    <w:rPr>
      <w:rFonts w:cstheme="minorBidi"/>
      <w:color w:val="auto"/>
    </w:rPr>
  </w:style>
  <w:style w:type="paragraph" w:customStyle="1" w:styleId="CM1">
    <w:name w:val="CM1"/>
    <w:basedOn w:val="Default"/>
    <w:next w:val="Default"/>
    <w:uiPriority w:val="99"/>
    <w:rsid w:val="007E7A22"/>
    <w:pPr>
      <w:spacing w:line="243" w:lineRule="atLeast"/>
    </w:pPr>
    <w:rPr>
      <w:rFonts w:cstheme="minorBidi"/>
      <w:color w:val="auto"/>
    </w:rPr>
  </w:style>
  <w:style w:type="paragraph" w:customStyle="1" w:styleId="CM12">
    <w:name w:val="CM12"/>
    <w:basedOn w:val="Default"/>
    <w:next w:val="Default"/>
    <w:uiPriority w:val="99"/>
    <w:rsid w:val="007E7A22"/>
    <w:rPr>
      <w:rFonts w:cstheme="minorBidi"/>
      <w:color w:val="auto"/>
    </w:rPr>
  </w:style>
  <w:style w:type="character" w:customStyle="1" w:styleId="lt-line-clampline">
    <w:name w:val="lt-line-clamp__line"/>
    <w:basedOn w:val="DefaultParagraphFont"/>
    <w:rsid w:val="00D57B02"/>
  </w:style>
  <w:style w:type="character" w:customStyle="1" w:styleId="normaltextrun">
    <w:name w:val="normaltextrun"/>
    <w:basedOn w:val="DefaultParagraphFont"/>
    <w:rsid w:val="00C011B3"/>
  </w:style>
  <w:style w:type="character" w:customStyle="1" w:styleId="Heading2Char">
    <w:name w:val="Heading 2 Char"/>
    <w:basedOn w:val="DefaultParagraphFont"/>
    <w:link w:val="Heading2"/>
    <w:rsid w:val="00357114"/>
    <w:rPr>
      <w:rFonts w:asciiTheme="majorHAnsi" w:eastAsiaTheme="majorEastAsia" w:hAnsiTheme="majorHAnsi" w:cstheme="majorBid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9833">
      <w:bodyDiv w:val="1"/>
      <w:marLeft w:val="0"/>
      <w:marRight w:val="0"/>
      <w:marTop w:val="0"/>
      <w:marBottom w:val="0"/>
      <w:divBdr>
        <w:top w:val="none" w:sz="0" w:space="0" w:color="auto"/>
        <w:left w:val="none" w:sz="0" w:space="0" w:color="auto"/>
        <w:bottom w:val="none" w:sz="0" w:space="0" w:color="auto"/>
        <w:right w:val="none" w:sz="0" w:space="0" w:color="auto"/>
      </w:divBdr>
    </w:div>
    <w:div w:id="161287274">
      <w:bodyDiv w:val="1"/>
      <w:marLeft w:val="0"/>
      <w:marRight w:val="0"/>
      <w:marTop w:val="0"/>
      <w:marBottom w:val="0"/>
      <w:divBdr>
        <w:top w:val="none" w:sz="0" w:space="0" w:color="auto"/>
        <w:left w:val="none" w:sz="0" w:space="0" w:color="auto"/>
        <w:bottom w:val="none" w:sz="0" w:space="0" w:color="auto"/>
        <w:right w:val="none" w:sz="0" w:space="0" w:color="auto"/>
      </w:divBdr>
    </w:div>
    <w:div w:id="343635916">
      <w:bodyDiv w:val="1"/>
      <w:marLeft w:val="0"/>
      <w:marRight w:val="0"/>
      <w:marTop w:val="0"/>
      <w:marBottom w:val="0"/>
      <w:divBdr>
        <w:top w:val="none" w:sz="0" w:space="0" w:color="auto"/>
        <w:left w:val="none" w:sz="0" w:space="0" w:color="auto"/>
        <w:bottom w:val="none" w:sz="0" w:space="0" w:color="auto"/>
        <w:right w:val="none" w:sz="0" w:space="0" w:color="auto"/>
      </w:divBdr>
    </w:div>
    <w:div w:id="396250599">
      <w:bodyDiv w:val="1"/>
      <w:marLeft w:val="0"/>
      <w:marRight w:val="0"/>
      <w:marTop w:val="0"/>
      <w:marBottom w:val="0"/>
      <w:divBdr>
        <w:top w:val="none" w:sz="0" w:space="0" w:color="auto"/>
        <w:left w:val="none" w:sz="0" w:space="0" w:color="auto"/>
        <w:bottom w:val="none" w:sz="0" w:space="0" w:color="auto"/>
        <w:right w:val="none" w:sz="0" w:space="0" w:color="auto"/>
      </w:divBdr>
    </w:div>
    <w:div w:id="523638260">
      <w:bodyDiv w:val="1"/>
      <w:marLeft w:val="0"/>
      <w:marRight w:val="0"/>
      <w:marTop w:val="0"/>
      <w:marBottom w:val="0"/>
      <w:divBdr>
        <w:top w:val="none" w:sz="0" w:space="0" w:color="auto"/>
        <w:left w:val="none" w:sz="0" w:space="0" w:color="auto"/>
        <w:bottom w:val="none" w:sz="0" w:space="0" w:color="auto"/>
        <w:right w:val="none" w:sz="0" w:space="0" w:color="auto"/>
      </w:divBdr>
    </w:div>
    <w:div w:id="749304137">
      <w:bodyDiv w:val="1"/>
      <w:marLeft w:val="0"/>
      <w:marRight w:val="0"/>
      <w:marTop w:val="0"/>
      <w:marBottom w:val="0"/>
      <w:divBdr>
        <w:top w:val="none" w:sz="0" w:space="0" w:color="auto"/>
        <w:left w:val="none" w:sz="0" w:space="0" w:color="auto"/>
        <w:bottom w:val="none" w:sz="0" w:space="0" w:color="auto"/>
        <w:right w:val="none" w:sz="0" w:space="0" w:color="auto"/>
      </w:divBdr>
    </w:div>
    <w:div w:id="826441194">
      <w:bodyDiv w:val="1"/>
      <w:marLeft w:val="0"/>
      <w:marRight w:val="0"/>
      <w:marTop w:val="0"/>
      <w:marBottom w:val="0"/>
      <w:divBdr>
        <w:top w:val="none" w:sz="0" w:space="0" w:color="auto"/>
        <w:left w:val="none" w:sz="0" w:space="0" w:color="auto"/>
        <w:bottom w:val="none" w:sz="0" w:space="0" w:color="auto"/>
        <w:right w:val="none" w:sz="0" w:space="0" w:color="auto"/>
      </w:divBdr>
    </w:div>
    <w:div w:id="834488771">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
    <w:div w:id="1187868428">
      <w:bodyDiv w:val="1"/>
      <w:marLeft w:val="0"/>
      <w:marRight w:val="0"/>
      <w:marTop w:val="0"/>
      <w:marBottom w:val="0"/>
      <w:divBdr>
        <w:top w:val="none" w:sz="0" w:space="0" w:color="auto"/>
        <w:left w:val="none" w:sz="0" w:space="0" w:color="auto"/>
        <w:bottom w:val="none" w:sz="0" w:space="0" w:color="auto"/>
        <w:right w:val="none" w:sz="0" w:space="0" w:color="auto"/>
      </w:divBdr>
    </w:div>
    <w:div w:id="1327129448">
      <w:bodyDiv w:val="1"/>
      <w:marLeft w:val="0"/>
      <w:marRight w:val="0"/>
      <w:marTop w:val="0"/>
      <w:marBottom w:val="0"/>
      <w:divBdr>
        <w:top w:val="none" w:sz="0" w:space="0" w:color="auto"/>
        <w:left w:val="none" w:sz="0" w:space="0" w:color="auto"/>
        <w:bottom w:val="none" w:sz="0" w:space="0" w:color="auto"/>
        <w:right w:val="none" w:sz="0" w:space="0" w:color="auto"/>
      </w:divBdr>
    </w:div>
    <w:div w:id="1381781623">
      <w:bodyDiv w:val="1"/>
      <w:marLeft w:val="0"/>
      <w:marRight w:val="0"/>
      <w:marTop w:val="0"/>
      <w:marBottom w:val="0"/>
      <w:divBdr>
        <w:top w:val="none" w:sz="0" w:space="0" w:color="auto"/>
        <w:left w:val="none" w:sz="0" w:space="0" w:color="auto"/>
        <w:bottom w:val="none" w:sz="0" w:space="0" w:color="auto"/>
        <w:right w:val="none" w:sz="0" w:space="0" w:color="auto"/>
      </w:divBdr>
    </w:div>
    <w:div w:id="1451826554">
      <w:bodyDiv w:val="1"/>
      <w:marLeft w:val="0"/>
      <w:marRight w:val="0"/>
      <w:marTop w:val="0"/>
      <w:marBottom w:val="0"/>
      <w:divBdr>
        <w:top w:val="none" w:sz="0" w:space="0" w:color="auto"/>
        <w:left w:val="none" w:sz="0" w:space="0" w:color="auto"/>
        <w:bottom w:val="none" w:sz="0" w:space="0" w:color="auto"/>
        <w:right w:val="none" w:sz="0" w:space="0" w:color="auto"/>
      </w:divBdr>
    </w:div>
    <w:div w:id="18087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cb5f43-9f62-4e5e-a961-edfc36cdff03" xsi:nil="true"/>
    <lcf76f155ced4ddcb4097134ff3c332f xmlns="2effaaee-4f77-4dd1-b7a7-384623e73a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72AF8B92BCB45B2EE3CD76CC33D8E" ma:contentTypeVersion="16" ma:contentTypeDescription="Create a new document." ma:contentTypeScope="" ma:versionID="f37eae47d2953d3be8ff048f2c5e5596">
  <xsd:schema xmlns:xsd="http://www.w3.org/2001/XMLSchema" xmlns:xs="http://www.w3.org/2001/XMLSchema" xmlns:p="http://schemas.microsoft.com/office/2006/metadata/properties" xmlns:ns2="2effaaee-4f77-4dd1-b7a7-384623e73ac9" xmlns:ns3="e6cb5f43-9f62-4e5e-a961-edfc36cdff03" targetNamespace="http://schemas.microsoft.com/office/2006/metadata/properties" ma:root="true" ma:fieldsID="024947a25feee52d068d0f059aa39758" ns2:_="" ns3:_="">
    <xsd:import namespace="2effaaee-4f77-4dd1-b7a7-384623e73ac9"/>
    <xsd:import namespace="e6cb5f43-9f62-4e5e-a961-edfc36cdff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aaee-4f77-4dd1-b7a7-384623e7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b5f43-9f62-4e5e-a961-edfc36cdff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569d30-c2e9-4efc-8b01-cf7ea030e247}" ma:internalName="TaxCatchAll" ma:showField="CatchAllData" ma:web="e6cb5f43-9f62-4e5e-a961-edfc36cdf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CBBA-AEE0-4992-8A7E-A53DF41B9932}">
  <ds:schemaRefs>
    <ds:schemaRef ds:uri="http://schemas.microsoft.com/sharepoint/v3/contenttype/forms"/>
  </ds:schemaRefs>
</ds:datastoreItem>
</file>

<file path=customXml/itemProps2.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e6cb5f43-9f62-4e5e-a961-edfc36cdff03"/>
    <ds:schemaRef ds:uri="2effaaee-4f77-4dd1-b7a7-384623e73ac9"/>
  </ds:schemaRefs>
</ds:datastoreItem>
</file>

<file path=customXml/itemProps3.xml><?xml version="1.0" encoding="utf-8"?>
<ds:datastoreItem xmlns:ds="http://schemas.openxmlformats.org/officeDocument/2006/customXml" ds:itemID="{B9E94782-BF70-4BE3-8453-8536CEF2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aaee-4f77-4dd1-b7a7-384623e73ac9"/>
    <ds:schemaRef ds:uri="e6cb5f43-9f62-4e5e-a961-edfc36cd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10A60-1AD1-4FFA-85B5-1A4D884A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ACTION AGAINST HUNGER – USA</vt:lpstr>
    </vt:vector>
  </TitlesOfParts>
  <Company>Action Against Hunger</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subject/>
  <dc:creator>Robin Picard</dc:creator>
  <cp:keywords/>
  <cp:lastModifiedBy>Phillip Lomoe</cp:lastModifiedBy>
  <cp:revision>4</cp:revision>
  <cp:lastPrinted>2021-11-22T17:08:00Z</cp:lastPrinted>
  <dcterms:created xsi:type="dcterms:W3CDTF">2023-09-05T09:41:00Z</dcterms:created>
  <dcterms:modified xsi:type="dcterms:W3CDTF">2024-09-09T10:53:00Z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0x010100E1A72AF8B92BCB45B2EE3CD76CC33D8E</vt:lpwstr>
  </property>
  <property fmtid="{D5CDD505-2E9C-101B-9397-08002B2CF9AE}" pid="3" name="MediaServiceImageTags">
    <vt:lpwstr/>
  </property>
</Properties>
</file>